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7FDC" w:rsidRDefault="007E7FDC" w:rsidP="007E7FDC">
      <w:pPr>
        <w:pStyle w:val="Titre1"/>
        <w:tabs>
          <w:tab w:val="left" w:pos="0"/>
        </w:tabs>
        <w:rPr>
          <w:sz w:val="20"/>
        </w:rPr>
      </w:pPr>
    </w:p>
    <w:p w:rsidR="007E7FDC" w:rsidRDefault="007E7FDC" w:rsidP="007E7FDC">
      <w:pPr>
        <w:pStyle w:val="Titre1"/>
        <w:tabs>
          <w:tab w:val="left" w:pos="851"/>
        </w:tabs>
        <w:ind w:left="851"/>
        <w:rPr>
          <w:sz w:val="20"/>
        </w:rPr>
      </w:pPr>
    </w:p>
    <w:p w:rsidR="007E7FDC" w:rsidRDefault="007E7FDC" w:rsidP="007E7FDC">
      <w:pPr>
        <w:pStyle w:val="Titre1"/>
        <w:tabs>
          <w:tab w:val="left" w:pos="851"/>
        </w:tabs>
        <w:ind w:left="851"/>
        <w:rPr>
          <w:sz w:val="20"/>
        </w:rPr>
      </w:pPr>
    </w:p>
    <w:p w:rsidR="007E7FDC" w:rsidRPr="007E7FDC" w:rsidRDefault="007E7FDC" w:rsidP="007E7FDC">
      <w:pPr>
        <w:pStyle w:val="Titre1"/>
        <w:tabs>
          <w:tab w:val="left" w:pos="851"/>
        </w:tabs>
        <w:ind w:left="851"/>
        <w:rPr>
          <w:sz w:val="20"/>
        </w:rPr>
      </w:pPr>
      <w:r w:rsidRPr="007E7FDC">
        <w:rPr>
          <w:sz w:val="20"/>
        </w:rPr>
        <w:t xml:space="preserve">Formation HES Bachelor </w:t>
      </w:r>
      <w:r>
        <w:rPr>
          <w:sz w:val="20"/>
        </w:rPr>
        <w:t>PEC06</w:t>
      </w:r>
    </w:p>
    <w:p w:rsidR="007E7FDC" w:rsidRDefault="007E7FDC" w:rsidP="007E7FDC"/>
    <w:p w:rsidR="007E7FDC" w:rsidRDefault="007E7FDC" w:rsidP="007E7FDC">
      <w:pPr>
        <w:pStyle w:val="Titre1"/>
        <w:tabs>
          <w:tab w:val="left" w:pos="851"/>
        </w:tabs>
        <w:ind w:left="851"/>
        <w:rPr>
          <w:sz w:val="28"/>
        </w:rPr>
      </w:pPr>
      <w:r>
        <w:rPr>
          <w:sz w:val="28"/>
        </w:rPr>
        <w:t xml:space="preserve">FORMATION PRATIQUE </w:t>
      </w:r>
    </w:p>
    <w:p w:rsidR="007E7FDC" w:rsidRDefault="007E7FDC" w:rsidP="007E7FDC">
      <w:pPr>
        <w:pStyle w:val="Titre1"/>
        <w:tabs>
          <w:tab w:val="left" w:pos="851"/>
        </w:tabs>
        <w:ind w:left="851"/>
        <w:rPr>
          <w:sz w:val="28"/>
        </w:rPr>
      </w:pPr>
      <w:r w:rsidRPr="007E7FDC">
        <w:rPr>
          <w:sz w:val="28"/>
        </w:rPr>
        <w:t>RAPPORT ECRIT / EVALUATION FINALE DE LA PERIODE DE FORMATION PRATIQUE</w:t>
      </w:r>
    </w:p>
    <w:p w:rsidR="007E7FDC" w:rsidRPr="007E7FDC" w:rsidRDefault="007E7FDC" w:rsidP="007E7FDC">
      <w:pPr>
        <w:pStyle w:val="Titre1"/>
        <w:tabs>
          <w:tab w:val="left" w:pos="851"/>
        </w:tabs>
        <w:ind w:left="851"/>
        <w:rPr>
          <w:sz w:val="28"/>
        </w:rPr>
      </w:pPr>
      <w:r>
        <w:rPr>
          <w:sz w:val="28"/>
        </w:rPr>
        <w:t>PAR LA PRATICIENNE FORMATRICE ou le PRATICIEN FORMATEUR</w:t>
      </w:r>
      <w:r w:rsidR="00B96779">
        <w:rPr>
          <w:sz w:val="28"/>
        </w:rPr>
        <w:t xml:space="preserve"> (PF)</w:t>
      </w:r>
    </w:p>
    <w:p w:rsidR="007E7FDC" w:rsidRDefault="007E7FDC" w:rsidP="007E7FDC">
      <w:pPr>
        <w:tabs>
          <w:tab w:val="left" w:pos="851"/>
          <w:tab w:val="left" w:pos="3354"/>
        </w:tabs>
        <w:ind w:left="851"/>
        <w:rPr>
          <w:rFonts w:ascii="Arial" w:hAnsi="Arial"/>
        </w:rPr>
      </w:pPr>
    </w:p>
    <w:p w:rsidR="007E7FDC" w:rsidRDefault="007E7FDC" w:rsidP="007E7FDC">
      <w:pPr>
        <w:tabs>
          <w:tab w:val="left" w:pos="851"/>
          <w:tab w:val="left" w:pos="3354"/>
        </w:tabs>
        <w:ind w:left="851"/>
        <w:rPr>
          <w:rFonts w:ascii="Arial" w:hAnsi="Arial"/>
        </w:rPr>
      </w:pPr>
    </w:p>
    <w:p w:rsidR="007E7FDC" w:rsidRPr="00313201" w:rsidRDefault="007E7FDC" w:rsidP="00313201">
      <w:pPr>
        <w:pStyle w:val="Titre1"/>
        <w:tabs>
          <w:tab w:val="left" w:pos="851"/>
        </w:tabs>
        <w:ind w:left="851"/>
        <w:rPr>
          <w:sz w:val="28"/>
        </w:rPr>
      </w:pPr>
      <w:r w:rsidRPr="00313201">
        <w:rPr>
          <w:sz w:val="28"/>
        </w:rPr>
        <w:t xml:space="preserve">FP1 Période  « Générique »  </w:t>
      </w:r>
      <w:r w:rsidRPr="00313201">
        <w:rPr>
          <w:sz w:val="28"/>
        </w:rPr>
        <w:tab/>
      </w:r>
      <w:r w:rsidR="00635779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>
            <v:imagedata r:id="rId7" o:title=""/>
          </v:shape>
        </w:pict>
      </w:r>
      <w:r w:rsidRPr="00313201">
        <w:rPr>
          <w:sz w:val="28"/>
        </w:rPr>
        <w:tab/>
      </w:r>
    </w:p>
    <w:p w:rsidR="007E7FDC" w:rsidRPr="00313201" w:rsidRDefault="007E7FDC" w:rsidP="00313201">
      <w:pPr>
        <w:pStyle w:val="Titre1"/>
        <w:tabs>
          <w:tab w:val="left" w:pos="851"/>
        </w:tabs>
        <w:ind w:left="851"/>
        <w:rPr>
          <w:sz w:val="28"/>
        </w:rPr>
      </w:pPr>
      <w:r w:rsidRPr="00313201">
        <w:rPr>
          <w:sz w:val="28"/>
        </w:rPr>
        <w:t xml:space="preserve">FP2 Période  « Orientation » </w:t>
      </w:r>
      <w:r w:rsidRPr="00313201">
        <w:rPr>
          <w:sz w:val="28"/>
        </w:rPr>
        <w:tab/>
      </w:r>
      <w:r w:rsidR="00635779">
        <w:rPr>
          <w:sz w:val="28"/>
        </w:rPr>
        <w:pict>
          <v:shape id="_x0000_i1026" type="#_x0000_t75" style="width:9pt;height:9pt">
            <v:imagedata r:id="rId7" o:title=""/>
          </v:shape>
        </w:pict>
      </w:r>
      <w:r w:rsidRPr="00313201">
        <w:rPr>
          <w:sz w:val="28"/>
        </w:rPr>
        <w:tab/>
        <w:t xml:space="preserve"> AS </w:t>
      </w:r>
      <w:r w:rsidR="00635779">
        <w:rPr>
          <w:sz w:val="28"/>
        </w:rPr>
        <w:pict>
          <v:shape id="_x0000_i1027" type="#_x0000_t75" style="width:9pt;height:9pt">
            <v:imagedata r:id="rId7" o:title=""/>
          </v:shape>
        </w:pict>
      </w:r>
      <w:r w:rsidRPr="00313201">
        <w:rPr>
          <w:sz w:val="28"/>
        </w:rPr>
        <w:t xml:space="preserve">  </w:t>
      </w:r>
      <w:r w:rsidRPr="00313201">
        <w:rPr>
          <w:sz w:val="28"/>
        </w:rPr>
        <w:tab/>
        <w:t xml:space="preserve">ASC </w:t>
      </w:r>
      <w:r w:rsidR="00635779">
        <w:rPr>
          <w:sz w:val="28"/>
        </w:rPr>
        <w:pict>
          <v:shape id="_x0000_i1028" type="#_x0000_t75" style="width:9pt;height:9pt">
            <v:imagedata r:id="rId7" o:title=""/>
          </v:shape>
        </w:pict>
      </w:r>
      <w:r w:rsidRPr="00313201">
        <w:rPr>
          <w:sz w:val="28"/>
        </w:rPr>
        <w:t xml:space="preserve">  </w:t>
      </w:r>
      <w:r w:rsidRPr="00313201">
        <w:rPr>
          <w:sz w:val="28"/>
        </w:rPr>
        <w:tab/>
        <w:t xml:space="preserve">ES </w:t>
      </w:r>
      <w:r w:rsidR="00635779">
        <w:rPr>
          <w:sz w:val="28"/>
        </w:rPr>
        <w:pict>
          <v:shape id="_x0000_i1029" type="#_x0000_t75" style="width:9pt;height:9pt">
            <v:imagedata r:id="rId7" o:title=""/>
          </v:shape>
        </w:pict>
      </w:r>
      <w:r w:rsidRPr="00313201">
        <w:rPr>
          <w:sz w:val="28"/>
        </w:rPr>
        <w:t xml:space="preserve"> </w:t>
      </w:r>
      <w:r w:rsidRPr="00313201">
        <w:rPr>
          <w:sz w:val="28"/>
        </w:rPr>
        <w:tab/>
      </w:r>
      <w:r w:rsidRPr="00313201">
        <w:rPr>
          <w:sz w:val="28"/>
        </w:rPr>
        <w:tab/>
      </w:r>
    </w:p>
    <w:p w:rsidR="007E7FDC" w:rsidRDefault="007E7FDC" w:rsidP="007E7FDC">
      <w:pPr>
        <w:pStyle w:val="Titre1"/>
      </w:pP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7512"/>
      </w:tblGrid>
      <w:tr w:rsidR="007E7FDC" w:rsidRPr="00B96779" w:rsidTr="00313201">
        <w:trPr>
          <w:trHeight w:val="283"/>
        </w:trPr>
        <w:tc>
          <w:tcPr>
            <w:tcW w:w="5070" w:type="dxa"/>
            <w:shd w:val="clear" w:color="auto" w:fill="auto"/>
          </w:tcPr>
          <w:p w:rsidR="007E7FDC" w:rsidRPr="00B96779" w:rsidRDefault="007E7FDC" w:rsidP="004E58A4">
            <w:pPr>
              <w:tabs>
                <w:tab w:val="left" w:pos="4820"/>
              </w:tabs>
              <w:rPr>
                <w:rFonts w:ascii="Arial" w:hAnsi="Arial" w:cs="Arial"/>
                <w:b/>
              </w:rPr>
            </w:pPr>
            <w:r w:rsidRPr="00B96779">
              <w:rPr>
                <w:rFonts w:ascii="Arial" w:hAnsi="Arial" w:cs="Arial"/>
                <w:b/>
              </w:rPr>
              <w:t>Nom de l’étudiant.e</w:t>
            </w:r>
          </w:p>
        </w:tc>
        <w:tc>
          <w:tcPr>
            <w:tcW w:w="7512" w:type="dxa"/>
            <w:shd w:val="clear" w:color="auto" w:fill="auto"/>
          </w:tcPr>
          <w:p w:rsidR="007E7FDC" w:rsidRPr="00B96779" w:rsidRDefault="007E7FDC" w:rsidP="004E58A4">
            <w:pPr>
              <w:rPr>
                <w:rFonts w:ascii="Arial" w:hAnsi="Arial" w:cs="Arial"/>
                <w:b/>
              </w:rPr>
            </w:pPr>
          </w:p>
        </w:tc>
      </w:tr>
      <w:tr w:rsidR="007E7FDC" w:rsidRPr="00B96779" w:rsidTr="00313201">
        <w:trPr>
          <w:trHeight w:val="283"/>
        </w:trPr>
        <w:tc>
          <w:tcPr>
            <w:tcW w:w="5070" w:type="dxa"/>
            <w:shd w:val="clear" w:color="auto" w:fill="auto"/>
          </w:tcPr>
          <w:p w:rsidR="007E7FDC" w:rsidRPr="00B96779" w:rsidRDefault="007E7FDC" w:rsidP="004E58A4">
            <w:pPr>
              <w:tabs>
                <w:tab w:val="left" w:pos="4820"/>
              </w:tabs>
              <w:rPr>
                <w:rFonts w:ascii="Arial" w:hAnsi="Arial" w:cs="Arial"/>
                <w:b/>
              </w:rPr>
            </w:pPr>
            <w:r w:rsidRPr="00B96779">
              <w:rPr>
                <w:rFonts w:ascii="Arial" w:hAnsi="Arial" w:cs="Arial"/>
                <w:b/>
              </w:rPr>
              <w:t>Prénom  de l’étudiant.e</w:t>
            </w:r>
          </w:p>
        </w:tc>
        <w:tc>
          <w:tcPr>
            <w:tcW w:w="7512" w:type="dxa"/>
            <w:shd w:val="clear" w:color="auto" w:fill="auto"/>
          </w:tcPr>
          <w:p w:rsidR="007E7FDC" w:rsidRPr="00B96779" w:rsidRDefault="007E7FDC" w:rsidP="004E58A4">
            <w:pPr>
              <w:rPr>
                <w:rFonts w:ascii="Arial" w:hAnsi="Arial" w:cs="Arial"/>
                <w:b/>
              </w:rPr>
            </w:pPr>
          </w:p>
        </w:tc>
      </w:tr>
      <w:tr w:rsidR="007E7FDC" w:rsidRPr="00B96779" w:rsidTr="00313201">
        <w:trPr>
          <w:trHeight w:val="283"/>
        </w:trPr>
        <w:tc>
          <w:tcPr>
            <w:tcW w:w="5070" w:type="dxa"/>
            <w:shd w:val="clear" w:color="auto" w:fill="auto"/>
          </w:tcPr>
          <w:p w:rsidR="007E7FDC" w:rsidRPr="00B96779" w:rsidRDefault="007E7FDC" w:rsidP="004E58A4">
            <w:pPr>
              <w:tabs>
                <w:tab w:val="left" w:pos="4820"/>
              </w:tabs>
              <w:rPr>
                <w:rFonts w:ascii="Arial" w:hAnsi="Arial" w:cs="Arial"/>
                <w:b/>
              </w:rPr>
            </w:pPr>
            <w:r w:rsidRPr="00B96779">
              <w:rPr>
                <w:rFonts w:ascii="Arial" w:hAnsi="Arial" w:cs="Arial"/>
                <w:b/>
              </w:rPr>
              <w:t>Lieu de Formation Pratique</w:t>
            </w:r>
            <w:r w:rsidRPr="00B96779">
              <w:rPr>
                <w:rFonts w:ascii="Arial" w:hAnsi="Arial" w:cs="Arial"/>
                <w:b/>
              </w:rPr>
              <w:tab/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7E7FDC" w:rsidRPr="00B96779" w:rsidRDefault="007E7FDC" w:rsidP="004E58A4">
            <w:pPr>
              <w:rPr>
                <w:rFonts w:ascii="Arial" w:hAnsi="Arial" w:cs="Arial"/>
                <w:b/>
              </w:rPr>
            </w:pPr>
          </w:p>
        </w:tc>
      </w:tr>
      <w:tr w:rsidR="00B96779" w:rsidRPr="00B96779" w:rsidTr="00313201">
        <w:trPr>
          <w:trHeight w:val="283"/>
        </w:trPr>
        <w:tc>
          <w:tcPr>
            <w:tcW w:w="5070" w:type="dxa"/>
            <w:shd w:val="clear" w:color="auto" w:fill="auto"/>
          </w:tcPr>
          <w:p w:rsidR="00B96779" w:rsidRPr="00B96779" w:rsidRDefault="00B96779" w:rsidP="004E58A4">
            <w:pPr>
              <w:tabs>
                <w:tab w:val="left" w:pos="4820"/>
              </w:tabs>
              <w:rPr>
                <w:rFonts w:ascii="Arial" w:hAnsi="Arial" w:cs="Arial"/>
                <w:b/>
              </w:rPr>
            </w:pPr>
            <w:r w:rsidRPr="00B96779">
              <w:rPr>
                <w:rFonts w:ascii="Arial" w:hAnsi="Arial" w:cs="Arial"/>
                <w:b/>
              </w:rPr>
              <w:t>Nom de la, du PF</w:t>
            </w:r>
          </w:p>
        </w:tc>
        <w:tc>
          <w:tcPr>
            <w:tcW w:w="7512" w:type="dxa"/>
            <w:shd w:val="clear" w:color="auto" w:fill="auto"/>
          </w:tcPr>
          <w:p w:rsidR="00B96779" w:rsidRPr="00B96779" w:rsidRDefault="00B96779" w:rsidP="004E58A4">
            <w:pPr>
              <w:rPr>
                <w:rFonts w:ascii="Arial" w:hAnsi="Arial" w:cs="Arial"/>
                <w:b/>
              </w:rPr>
            </w:pPr>
          </w:p>
        </w:tc>
      </w:tr>
      <w:tr w:rsidR="007E7FDC" w:rsidRPr="00B96779" w:rsidTr="00313201">
        <w:trPr>
          <w:trHeight w:val="283"/>
        </w:trPr>
        <w:tc>
          <w:tcPr>
            <w:tcW w:w="5070" w:type="dxa"/>
            <w:shd w:val="clear" w:color="auto" w:fill="auto"/>
          </w:tcPr>
          <w:p w:rsidR="007E7FDC" w:rsidRPr="00B96779" w:rsidRDefault="00B96779" w:rsidP="00B96779">
            <w:pPr>
              <w:tabs>
                <w:tab w:val="left" w:pos="4820"/>
              </w:tabs>
              <w:rPr>
                <w:rFonts w:ascii="Arial" w:hAnsi="Arial" w:cs="Arial"/>
                <w:b/>
              </w:rPr>
            </w:pPr>
            <w:r w:rsidRPr="00B96779">
              <w:rPr>
                <w:rFonts w:ascii="Arial" w:hAnsi="Arial" w:cs="Arial"/>
                <w:b/>
              </w:rPr>
              <w:t>Prénom de la, du PF</w:t>
            </w:r>
            <w:r w:rsidR="007E7FDC" w:rsidRPr="00B96779">
              <w:rPr>
                <w:rFonts w:ascii="Arial" w:hAnsi="Arial" w:cs="Arial"/>
                <w:b/>
              </w:rPr>
              <w:tab/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7E7FDC" w:rsidRPr="00B96779" w:rsidRDefault="007E7FDC" w:rsidP="004E58A4">
            <w:pPr>
              <w:rPr>
                <w:rFonts w:ascii="Arial" w:hAnsi="Arial" w:cs="Arial"/>
                <w:b/>
              </w:rPr>
            </w:pPr>
          </w:p>
        </w:tc>
      </w:tr>
      <w:tr w:rsidR="007E7FDC" w:rsidRPr="00B96779" w:rsidTr="00313201">
        <w:trPr>
          <w:trHeight w:val="283"/>
        </w:trPr>
        <w:tc>
          <w:tcPr>
            <w:tcW w:w="5070" w:type="dxa"/>
            <w:shd w:val="clear" w:color="auto" w:fill="auto"/>
          </w:tcPr>
          <w:p w:rsidR="007E7FDC" w:rsidRPr="00B96779" w:rsidRDefault="007E7FDC" w:rsidP="004E58A4">
            <w:pPr>
              <w:tabs>
                <w:tab w:val="left" w:pos="4820"/>
              </w:tabs>
              <w:rPr>
                <w:rFonts w:ascii="Arial" w:hAnsi="Arial" w:cs="Arial"/>
                <w:b/>
              </w:rPr>
            </w:pPr>
            <w:r w:rsidRPr="00B96779">
              <w:rPr>
                <w:rFonts w:ascii="Arial" w:hAnsi="Arial" w:cs="Arial"/>
                <w:b/>
              </w:rPr>
              <w:t>Référent·e de formation</w:t>
            </w:r>
            <w:r w:rsidRPr="00B96779">
              <w:rPr>
                <w:rFonts w:ascii="Arial" w:hAnsi="Arial" w:cs="Arial"/>
                <w:b/>
              </w:rPr>
              <w:tab/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7E7FDC" w:rsidRPr="00B96779" w:rsidRDefault="007E7FDC" w:rsidP="004E58A4">
            <w:pPr>
              <w:rPr>
                <w:rFonts w:ascii="Arial" w:hAnsi="Arial" w:cs="Arial"/>
                <w:b/>
                <w:i/>
              </w:rPr>
            </w:pPr>
          </w:p>
        </w:tc>
      </w:tr>
      <w:tr w:rsidR="007E7FDC" w:rsidRPr="00B96779" w:rsidTr="00313201">
        <w:trPr>
          <w:trHeight w:val="283"/>
        </w:trPr>
        <w:tc>
          <w:tcPr>
            <w:tcW w:w="5070" w:type="dxa"/>
            <w:shd w:val="clear" w:color="auto" w:fill="auto"/>
          </w:tcPr>
          <w:p w:rsidR="007E7FDC" w:rsidRPr="00B96779" w:rsidRDefault="007E7FDC" w:rsidP="004E58A4">
            <w:pPr>
              <w:tabs>
                <w:tab w:val="left" w:pos="4820"/>
              </w:tabs>
              <w:rPr>
                <w:rFonts w:ascii="Arial" w:hAnsi="Arial" w:cs="Arial"/>
                <w:b/>
              </w:rPr>
            </w:pPr>
            <w:r w:rsidRPr="00B96779">
              <w:rPr>
                <w:rFonts w:ascii="Arial" w:hAnsi="Arial" w:cs="Arial"/>
                <w:b/>
              </w:rPr>
              <w:t>Dates de la période de formation pratique</w:t>
            </w:r>
          </w:p>
        </w:tc>
        <w:tc>
          <w:tcPr>
            <w:tcW w:w="7512" w:type="dxa"/>
            <w:shd w:val="clear" w:color="auto" w:fill="auto"/>
          </w:tcPr>
          <w:p w:rsidR="007E7FDC" w:rsidRPr="00B96779" w:rsidRDefault="007E7FDC" w:rsidP="004E58A4">
            <w:pPr>
              <w:tabs>
                <w:tab w:val="left" w:pos="4820"/>
              </w:tabs>
              <w:rPr>
                <w:rFonts w:ascii="Arial" w:hAnsi="Arial" w:cs="Arial"/>
                <w:b/>
              </w:rPr>
            </w:pPr>
          </w:p>
        </w:tc>
      </w:tr>
    </w:tbl>
    <w:p w:rsidR="007E7FDC" w:rsidRDefault="007E7FDC" w:rsidP="007E7FDC"/>
    <w:p w:rsidR="007E7FDC" w:rsidRDefault="007E7FDC" w:rsidP="007E7FDC"/>
    <w:p w:rsidR="00313201" w:rsidRDefault="00313201" w:rsidP="007E7FDC">
      <w:pPr>
        <w:pStyle w:val="Titre4"/>
        <w:tabs>
          <w:tab w:val="left" w:pos="851"/>
        </w:tabs>
        <w:ind w:left="851"/>
      </w:pPr>
    </w:p>
    <w:p w:rsidR="00313201" w:rsidRDefault="00313201" w:rsidP="00313201">
      <w:pPr>
        <w:pStyle w:val="Titre1"/>
        <w:tabs>
          <w:tab w:val="left" w:pos="851"/>
        </w:tabs>
        <w:ind w:left="851"/>
        <w:rPr>
          <w:sz w:val="28"/>
        </w:rPr>
      </w:pPr>
      <w:r>
        <w:br w:type="page"/>
      </w:r>
      <w:r>
        <w:rPr>
          <w:sz w:val="28"/>
        </w:rPr>
        <w:t>CONSIGNES D’EVALUATION</w:t>
      </w:r>
    </w:p>
    <w:p w:rsidR="007E7FDC" w:rsidRPr="00313201" w:rsidRDefault="003D573A" w:rsidP="00313201">
      <w:pPr>
        <w:pStyle w:val="Titre1"/>
        <w:tabs>
          <w:tab w:val="left" w:pos="851"/>
        </w:tabs>
        <w:ind w:left="851"/>
        <w:rPr>
          <w:sz w:val="28"/>
        </w:rPr>
      </w:pPr>
      <w:r>
        <w:t>La P</w:t>
      </w:r>
      <w:r w:rsidR="00023B72">
        <w:t>F</w:t>
      </w:r>
      <w:r>
        <w:t>, le PF</w:t>
      </w:r>
      <w:r w:rsidR="00B96779">
        <w:t xml:space="preserve"> </w:t>
      </w:r>
      <w:r>
        <w:t xml:space="preserve">se positionne </w:t>
      </w:r>
      <w:r w:rsidR="00B96779">
        <w:t>sur les items suivants :</w:t>
      </w:r>
    </w:p>
    <w:p w:rsidR="007E7FDC" w:rsidRDefault="007E7FDC" w:rsidP="007E7FDC"/>
    <w:p w:rsidR="007E7FDC" w:rsidRDefault="007E7FDC" w:rsidP="007E7FDC">
      <w:pPr>
        <w:numPr>
          <w:ilvl w:val="0"/>
          <w:numId w:val="15"/>
        </w:numPr>
        <w:tabs>
          <w:tab w:val="left" w:pos="1211"/>
        </w:tabs>
        <w:jc w:val="both"/>
        <w:rPr>
          <w:rFonts w:ascii="Arial" w:hAnsi="Arial"/>
        </w:rPr>
      </w:pPr>
      <w:r>
        <w:rPr>
          <w:rFonts w:ascii="Arial" w:hAnsi="Arial"/>
        </w:rPr>
        <w:t>Le processus</w:t>
      </w:r>
      <w:r w:rsidR="00B96779">
        <w:rPr>
          <w:rFonts w:ascii="Arial" w:hAnsi="Arial"/>
        </w:rPr>
        <w:t xml:space="preserve"> d’apprentissage de l’étudiant.</w:t>
      </w:r>
      <w:r>
        <w:rPr>
          <w:rFonts w:ascii="Arial" w:hAnsi="Arial"/>
        </w:rPr>
        <w:t>e et appréciation générale du déroulement de la formation pratique.</w:t>
      </w:r>
    </w:p>
    <w:p w:rsidR="007E7FDC" w:rsidRDefault="007E7FDC" w:rsidP="007E7FDC">
      <w:pPr>
        <w:numPr>
          <w:ilvl w:val="0"/>
          <w:numId w:val="15"/>
        </w:numPr>
        <w:tabs>
          <w:tab w:val="left" w:pos="1211"/>
        </w:tabs>
        <w:jc w:val="both"/>
        <w:rPr>
          <w:rFonts w:ascii="Arial" w:hAnsi="Arial"/>
        </w:rPr>
      </w:pPr>
      <w:r>
        <w:rPr>
          <w:rFonts w:ascii="Arial" w:hAnsi="Arial"/>
        </w:rPr>
        <w:t>La relat</w:t>
      </w:r>
      <w:r w:rsidR="00B96779">
        <w:rPr>
          <w:rFonts w:ascii="Arial" w:hAnsi="Arial"/>
        </w:rPr>
        <w:t>ion pédagogique avec l’étudiant.</w:t>
      </w:r>
      <w:r>
        <w:rPr>
          <w:rFonts w:ascii="Arial" w:hAnsi="Arial"/>
        </w:rPr>
        <w:t>e pendant la période de formation pratique.</w:t>
      </w:r>
    </w:p>
    <w:p w:rsidR="007E7FDC" w:rsidRDefault="003D573A" w:rsidP="007E7FDC">
      <w:pPr>
        <w:numPr>
          <w:ilvl w:val="0"/>
          <w:numId w:val="15"/>
        </w:numPr>
        <w:tabs>
          <w:tab w:val="left" w:pos="1211"/>
        </w:tabs>
        <w:jc w:val="both"/>
        <w:rPr>
          <w:rFonts w:ascii="Arial" w:hAnsi="Arial"/>
        </w:rPr>
      </w:pPr>
      <w:r>
        <w:rPr>
          <w:rFonts w:ascii="Arial" w:hAnsi="Arial"/>
        </w:rPr>
        <w:t>La relation de l’étudiant.</w:t>
      </w:r>
      <w:r w:rsidR="00147F6C">
        <w:rPr>
          <w:rFonts w:ascii="Arial" w:hAnsi="Arial"/>
        </w:rPr>
        <w:t>e avec son environnement</w:t>
      </w:r>
      <w:r w:rsidR="007E7FDC">
        <w:rPr>
          <w:rFonts w:ascii="Arial" w:hAnsi="Arial"/>
        </w:rPr>
        <w:t>.</w:t>
      </w:r>
    </w:p>
    <w:p w:rsidR="007E7FDC" w:rsidRDefault="007E7FDC" w:rsidP="007E7FDC">
      <w:pPr>
        <w:numPr>
          <w:ilvl w:val="0"/>
          <w:numId w:val="15"/>
        </w:numPr>
        <w:tabs>
          <w:tab w:val="left" w:pos="1211"/>
        </w:tabs>
        <w:jc w:val="both"/>
        <w:rPr>
          <w:rFonts w:ascii="Arial" w:hAnsi="Arial"/>
        </w:rPr>
      </w:pPr>
      <w:r>
        <w:rPr>
          <w:rFonts w:ascii="Arial" w:hAnsi="Arial"/>
        </w:rPr>
        <w:t>La mise en oeuvre d</w:t>
      </w:r>
      <w:r w:rsidR="003D573A">
        <w:rPr>
          <w:rFonts w:ascii="Arial" w:hAnsi="Arial"/>
        </w:rPr>
        <w:t xml:space="preserve">es situations professionnalisantes </w:t>
      </w:r>
      <w:r w:rsidR="00666D72">
        <w:rPr>
          <w:rFonts w:ascii="Arial" w:hAnsi="Arial"/>
        </w:rPr>
        <w:t>choisies</w:t>
      </w:r>
      <w:r w:rsidR="003D573A">
        <w:rPr>
          <w:rFonts w:ascii="Arial" w:hAnsi="Arial"/>
        </w:rPr>
        <w:t xml:space="preserve"> dans le</w:t>
      </w:r>
      <w:r>
        <w:rPr>
          <w:rFonts w:ascii="Arial" w:hAnsi="Arial"/>
        </w:rPr>
        <w:t> contrat pédagogique tripartite.</w:t>
      </w:r>
    </w:p>
    <w:p w:rsidR="007E7FDC" w:rsidRDefault="00E26079" w:rsidP="007E7FDC">
      <w:pPr>
        <w:pStyle w:val="Normalcentr1"/>
        <w:numPr>
          <w:ilvl w:val="0"/>
          <w:numId w:val="15"/>
        </w:numPr>
        <w:tabs>
          <w:tab w:val="left" w:pos="1211"/>
        </w:tabs>
        <w:rPr>
          <w:lang w:val="fr-FR"/>
        </w:rPr>
      </w:pPr>
      <w:r>
        <w:t>L’é</w:t>
      </w:r>
      <w:r w:rsidR="003975E9">
        <w:t>valuation du</w:t>
      </w:r>
      <w:r w:rsidR="003D573A">
        <w:t xml:space="preserve"> niveau d’acquisition des compétences visées par le contrat pédagogique tripartite</w:t>
      </w:r>
    </w:p>
    <w:p w:rsidR="003D573A" w:rsidRPr="003D573A" w:rsidRDefault="003D573A" w:rsidP="003D573A">
      <w:pPr>
        <w:pStyle w:val="Normalcentr1"/>
        <w:numPr>
          <w:ilvl w:val="0"/>
          <w:numId w:val="15"/>
        </w:numPr>
        <w:tabs>
          <w:tab w:val="left" w:pos="1211"/>
        </w:tabs>
        <w:rPr>
          <w:lang w:val="fr-FR"/>
        </w:rPr>
      </w:pPr>
      <w:r>
        <w:rPr>
          <w:lang w:val="fr-FR"/>
        </w:rPr>
        <w:t xml:space="preserve">L’appréciation du rapport final de l’étudiant-e </w:t>
      </w:r>
    </w:p>
    <w:p w:rsidR="007E7FDC" w:rsidRDefault="007E7FDC" w:rsidP="007E7FDC">
      <w:pPr>
        <w:pStyle w:val="Normalcentr1"/>
        <w:rPr>
          <w:lang w:val="fr-FR"/>
        </w:rPr>
      </w:pPr>
    </w:p>
    <w:p w:rsidR="007E7FDC" w:rsidRDefault="007E7FDC" w:rsidP="007E7FDC">
      <w:pPr>
        <w:rPr>
          <w:rFonts w:ascii="Arial" w:hAnsi="Arial"/>
          <w:lang w:val="fr-FR"/>
        </w:rPr>
      </w:pPr>
    </w:p>
    <w:p w:rsidR="007E7FDC" w:rsidRDefault="007E7FDC" w:rsidP="007E7FDC">
      <w:pPr>
        <w:rPr>
          <w:rFonts w:ascii="Arial" w:hAnsi="Arial"/>
          <w:lang w:val="fr-FR"/>
        </w:rPr>
      </w:pPr>
    </w:p>
    <w:p w:rsidR="007E7FDC" w:rsidRPr="00313201" w:rsidRDefault="007E7FDC" w:rsidP="00313201">
      <w:pPr>
        <w:pStyle w:val="Titre1"/>
        <w:tabs>
          <w:tab w:val="left" w:pos="851"/>
        </w:tabs>
        <w:ind w:left="851"/>
      </w:pPr>
      <w:r w:rsidRPr="00313201">
        <w:t>Attribution des crédits ECTS :</w:t>
      </w:r>
    </w:p>
    <w:p w:rsidR="00C12BE1" w:rsidRPr="00313201" w:rsidRDefault="00C12BE1" w:rsidP="00313201">
      <w:pPr>
        <w:pStyle w:val="Titre1"/>
        <w:tabs>
          <w:tab w:val="left" w:pos="851"/>
        </w:tabs>
        <w:ind w:left="851"/>
        <w:rPr>
          <w:b w:val="0"/>
        </w:rPr>
      </w:pPr>
      <w:r w:rsidRPr="00313201">
        <w:rPr>
          <w:b w:val="0"/>
        </w:rPr>
        <w:t xml:space="preserve">Le module de formation pratique comprend deux parties : Une </w:t>
      </w:r>
      <w:r w:rsidRPr="00313201">
        <w:rPr>
          <w:b w:val="0"/>
          <w:i/>
        </w:rPr>
        <w:t>partie terrain</w:t>
      </w:r>
      <w:r w:rsidRPr="00313201">
        <w:rPr>
          <w:b w:val="0"/>
        </w:rPr>
        <w:t xml:space="preserve"> et une </w:t>
      </w:r>
      <w:r w:rsidRPr="00313201">
        <w:rPr>
          <w:b w:val="0"/>
          <w:i/>
        </w:rPr>
        <w:t>partie intégration</w:t>
      </w:r>
      <w:r w:rsidRPr="00313201">
        <w:rPr>
          <w:b w:val="0"/>
        </w:rPr>
        <w:t xml:space="preserve">. </w:t>
      </w:r>
    </w:p>
    <w:p w:rsidR="00313201" w:rsidRPr="00313201" w:rsidRDefault="00C12BE1" w:rsidP="00313201">
      <w:pPr>
        <w:pStyle w:val="Titre1"/>
        <w:tabs>
          <w:tab w:val="left" w:pos="851"/>
        </w:tabs>
        <w:ind w:left="851"/>
        <w:rPr>
          <w:b w:val="0"/>
        </w:rPr>
      </w:pPr>
      <w:r w:rsidRPr="00313201">
        <w:rPr>
          <w:b w:val="0"/>
        </w:rPr>
        <w:t xml:space="preserve">La validation des 2 parties est nécessaire pour </w:t>
      </w:r>
      <w:r w:rsidR="00313201" w:rsidRPr="00313201">
        <w:rPr>
          <w:b w:val="0"/>
        </w:rPr>
        <w:t>que soient délivrés</w:t>
      </w:r>
      <w:r w:rsidRPr="00313201">
        <w:rPr>
          <w:b w:val="0"/>
        </w:rPr>
        <w:t xml:space="preserve"> les 30 crédits ECTS. </w:t>
      </w:r>
    </w:p>
    <w:p w:rsidR="00313201" w:rsidRDefault="00C12BE1" w:rsidP="00313201">
      <w:pPr>
        <w:pStyle w:val="Titre1"/>
        <w:tabs>
          <w:tab w:val="left" w:pos="851"/>
        </w:tabs>
        <w:ind w:left="851"/>
        <w:rPr>
          <w:b w:val="0"/>
        </w:rPr>
      </w:pPr>
      <w:r w:rsidRPr="00313201">
        <w:rPr>
          <w:b w:val="0"/>
        </w:rPr>
        <w:t xml:space="preserve">La </w:t>
      </w:r>
      <w:r w:rsidRPr="00DE6E7F">
        <w:rPr>
          <w:b w:val="0"/>
          <w:i/>
        </w:rPr>
        <w:t xml:space="preserve">partie </w:t>
      </w:r>
      <w:r w:rsidR="00DE6E7F" w:rsidRPr="00DE6E7F">
        <w:rPr>
          <w:b w:val="0"/>
          <w:i/>
        </w:rPr>
        <w:t>terrain</w:t>
      </w:r>
      <w:r w:rsidR="00DE6E7F">
        <w:rPr>
          <w:b w:val="0"/>
        </w:rPr>
        <w:t xml:space="preserve"> </w:t>
      </w:r>
      <w:r w:rsidRPr="00313201">
        <w:rPr>
          <w:b w:val="0"/>
        </w:rPr>
        <w:t xml:space="preserve">est validée selon les modalités d’attribution des crédits ECTS </w:t>
      </w:r>
    </w:p>
    <w:p w:rsidR="00C12BE1" w:rsidRPr="00313201" w:rsidRDefault="00C12BE1" w:rsidP="00313201">
      <w:pPr>
        <w:pStyle w:val="Titre1"/>
        <w:tabs>
          <w:tab w:val="left" w:pos="851"/>
        </w:tabs>
        <w:ind w:left="851"/>
        <w:rPr>
          <w:b w:val="0"/>
        </w:rPr>
      </w:pPr>
      <w:r w:rsidRPr="00313201">
        <w:rPr>
          <w:b w:val="0"/>
        </w:rPr>
        <w:t>(</w:t>
      </w:r>
      <w:r w:rsidR="00DE6E7F" w:rsidRPr="00313201">
        <w:rPr>
          <w:b w:val="0"/>
        </w:rPr>
        <w:t>Notation</w:t>
      </w:r>
      <w:r w:rsidRPr="00313201">
        <w:rPr>
          <w:b w:val="0"/>
        </w:rPr>
        <w:t xml:space="preserve"> A, B, C, D, E ou F). </w:t>
      </w:r>
    </w:p>
    <w:p w:rsidR="00C12BE1" w:rsidRPr="00313201" w:rsidRDefault="00C12BE1" w:rsidP="00313201">
      <w:pPr>
        <w:pStyle w:val="Titre1"/>
        <w:tabs>
          <w:tab w:val="left" w:pos="851"/>
        </w:tabs>
        <w:ind w:left="851"/>
        <w:rPr>
          <w:b w:val="0"/>
        </w:rPr>
      </w:pPr>
      <w:r w:rsidRPr="00313201">
        <w:rPr>
          <w:b w:val="0"/>
        </w:rPr>
        <w:t>La not</w:t>
      </w:r>
      <w:r w:rsidR="00313201">
        <w:rPr>
          <w:b w:val="0"/>
        </w:rPr>
        <w:t>e</w:t>
      </w:r>
      <w:r w:rsidRPr="00313201">
        <w:rPr>
          <w:b w:val="0"/>
        </w:rPr>
        <w:t xml:space="preserve"> de la </w:t>
      </w:r>
      <w:r w:rsidR="00313201" w:rsidRPr="00313201">
        <w:rPr>
          <w:b w:val="0"/>
          <w:i/>
        </w:rPr>
        <w:t>partie terrain</w:t>
      </w:r>
      <w:r w:rsidR="00313201">
        <w:rPr>
          <w:b w:val="0"/>
        </w:rPr>
        <w:t xml:space="preserve"> </w:t>
      </w:r>
      <w:r w:rsidRPr="00313201">
        <w:rPr>
          <w:b w:val="0"/>
        </w:rPr>
        <w:t xml:space="preserve">est </w:t>
      </w:r>
      <w:r w:rsidR="00DE6E7F">
        <w:rPr>
          <w:b w:val="0"/>
        </w:rPr>
        <w:t>communiqu</w:t>
      </w:r>
      <w:r w:rsidRPr="00313201">
        <w:rPr>
          <w:b w:val="0"/>
        </w:rPr>
        <w:t xml:space="preserve">ée </w:t>
      </w:r>
      <w:r w:rsidR="00DE6E7F">
        <w:rPr>
          <w:b w:val="0"/>
        </w:rPr>
        <w:t xml:space="preserve">à l’étudiant.e </w:t>
      </w:r>
      <w:r w:rsidRPr="00313201">
        <w:rPr>
          <w:b w:val="0"/>
        </w:rPr>
        <w:t xml:space="preserve">conjointement </w:t>
      </w:r>
      <w:r w:rsidR="00313201">
        <w:rPr>
          <w:b w:val="0"/>
        </w:rPr>
        <w:t>par la ou le PF</w:t>
      </w:r>
      <w:r w:rsidRPr="00313201">
        <w:rPr>
          <w:b w:val="0"/>
        </w:rPr>
        <w:t xml:space="preserve"> et par </w:t>
      </w:r>
      <w:r w:rsidR="00313201">
        <w:rPr>
          <w:b w:val="0"/>
        </w:rPr>
        <w:t>la référente de formation ou le référent de formation</w:t>
      </w:r>
      <w:r w:rsidRPr="00313201">
        <w:rPr>
          <w:b w:val="0"/>
        </w:rPr>
        <w:t>, à l’issue de l’évaluation finale tripartite.</w:t>
      </w:r>
      <w:r w:rsidR="00E26079">
        <w:rPr>
          <w:b w:val="0"/>
        </w:rPr>
        <w:t xml:space="preserve"> Chaque signataire du document en reçoit une copie dans les plus brefs délais</w:t>
      </w:r>
    </w:p>
    <w:p w:rsidR="007E7FDC" w:rsidRPr="00313201" w:rsidRDefault="007E7FDC" w:rsidP="00313201">
      <w:pPr>
        <w:pStyle w:val="Titre1"/>
        <w:tabs>
          <w:tab w:val="left" w:pos="851"/>
        </w:tabs>
        <w:ind w:left="851"/>
        <w:rPr>
          <w:b w:val="0"/>
        </w:rPr>
      </w:pPr>
    </w:p>
    <w:p w:rsidR="00C12BE1" w:rsidRPr="00313201" w:rsidRDefault="00DE6E7F" w:rsidP="00313201">
      <w:pPr>
        <w:pStyle w:val="Titre1"/>
        <w:tabs>
          <w:tab w:val="left" w:pos="851"/>
        </w:tabs>
        <w:ind w:left="851"/>
        <w:rPr>
          <w:b w:val="0"/>
        </w:rPr>
      </w:pPr>
      <w:r>
        <w:rPr>
          <w:b w:val="0"/>
        </w:rPr>
        <w:t xml:space="preserve">La note acquise à la  </w:t>
      </w:r>
      <w:r w:rsidRPr="00DE6E7F">
        <w:rPr>
          <w:b w:val="0"/>
          <w:i/>
        </w:rPr>
        <w:t>partie  terrain</w:t>
      </w:r>
      <w:r>
        <w:rPr>
          <w:b w:val="0"/>
        </w:rPr>
        <w:t> </w:t>
      </w:r>
      <w:r w:rsidR="00C12BE1" w:rsidRPr="00313201">
        <w:rPr>
          <w:b w:val="0"/>
        </w:rPr>
        <w:t xml:space="preserve">est appliquée au module dans son entier, pour autant que la </w:t>
      </w:r>
      <w:r w:rsidR="00C12BE1" w:rsidRPr="00DE6E7F">
        <w:rPr>
          <w:b w:val="0"/>
          <w:i/>
        </w:rPr>
        <w:t xml:space="preserve">partie </w:t>
      </w:r>
      <w:r w:rsidRPr="00DE6E7F">
        <w:rPr>
          <w:b w:val="0"/>
          <w:i/>
        </w:rPr>
        <w:t> intégration</w:t>
      </w:r>
      <w:r>
        <w:rPr>
          <w:b w:val="0"/>
        </w:rPr>
        <w:t> </w:t>
      </w:r>
      <w:r w:rsidR="00C12BE1" w:rsidRPr="00313201">
        <w:rPr>
          <w:b w:val="0"/>
        </w:rPr>
        <w:t xml:space="preserve"> soit acquise. (selon art. 19 al des Directives de filière du Bachelor of  Art HES-SO en Travail Social du 10 mai 2012).</w:t>
      </w:r>
    </w:p>
    <w:p w:rsidR="007E7FDC" w:rsidRDefault="00DE6E7F" w:rsidP="007E7FDC">
      <w:pPr>
        <w:ind w:left="851" w:right="1353"/>
        <w:rPr>
          <w:rFonts w:ascii="Arial" w:hAnsi="Arial"/>
        </w:rPr>
      </w:pPr>
      <w:r>
        <w:rPr>
          <w:rFonts w:ascii="Arial" w:hAnsi="Arial"/>
        </w:rPr>
        <w:t>En cas d’échec dans l’une ou l’autre des 2 parties, l’entier du module doit être répété.</w:t>
      </w:r>
    </w:p>
    <w:p w:rsidR="007E7FDC" w:rsidRDefault="007E7FDC" w:rsidP="007E7FDC">
      <w:pPr>
        <w:ind w:left="851" w:right="1353"/>
        <w:rPr>
          <w:rFonts w:ascii="Arial" w:hAnsi="Arial"/>
        </w:rPr>
      </w:pPr>
    </w:p>
    <w:p w:rsidR="007E7FDC" w:rsidRDefault="007E7FDC" w:rsidP="007E7FDC">
      <w:pPr>
        <w:ind w:left="851" w:right="1353"/>
        <w:rPr>
          <w:rFonts w:ascii="Arial" w:hAnsi="Arial"/>
        </w:rPr>
      </w:pPr>
    </w:p>
    <w:p w:rsidR="007E7FDC" w:rsidRDefault="007E7FDC" w:rsidP="007E7FDC">
      <w:pPr>
        <w:ind w:left="851" w:right="1353"/>
        <w:rPr>
          <w:rFonts w:ascii="Arial" w:hAnsi="Arial"/>
        </w:rPr>
      </w:pPr>
    </w:p>
    <w:p w:rsidR="007E7FDC" w:rsidRDefault="007E7FDC" w:rsidP="007E7FDC">
      <w:pPr>
        <w:ind w:left="851" w:right="1353"/>
        <w:rPr>
          <w:rFonts w:ascii="Arial" w:hAnsi="Arial"/>
        </w:rPr>
      </w:pPr>
    </w:p>
    <w:p w:rsidR="007E7FDC" w:rsidRDefault="007E7FDC" w:rsidP="007E7FDC">
      <w:pPr>
        <w:ind w:left="851" w:right="1353"/>
        <w:rPr>
          <w:rFonts w:ascii="Arial" w:hAnsi="Arial"/>
        </w:rPr>
      </w:pPr>
    </w:p>
    <w:p w:rsidR="007E7FDC" w:rsidRDefault="007E7FDC" w:rsidP="007E7FDC">
      <w:pPr>
        <w:ind w:left="851" w:right="1353"/>
        <w:rPr>
          <w:rFonts w:ascii="Arial" w:hAnsi="Arial"/>
        </w:rPr>
      </w:pPr>
    </w:p>
    <w:p w:rsidR="007E7FDC" w:rsidRDefault="00DE6E7F" w:rsidP="007E7FDC">
      <w:pPr>
        <w:numPr>
          <w:ilvl w:val="0"/>
          <w:numId w:val="11"/>
        </w:numPr>
        <w:tabs>
          <w:tab w:val="left" w:pos="720"/>
        </w:tabs>
        <w:ind w:right="135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7E7FDC">
        <w:rPr>
          <w:rFonts w:ascii="Arial" w:hAnsi="Arial"/>
          <w:b/>
          <w:sz w:val="28"/>
        </w:rPr>
        <w:t>Processu</w:t>
      </w:r>
      <w:r>
        <w:rPr>
          <w:rFonts w:ascii="Arial" w:hAnsi="Arial"/>
          <w:b/>
          <w:sz w:val="28"/>
        </w:rPr>
        <w:t>s d’apprentissage de l’étudiant.</w:t>
      </w:r>
      <w:r w:rsidR="007E7FDC">
        <w:rPr>
          <w:rFonts w:ascii="Arial" w:hAnsi="Arial"/>
          <w:b/>
          <w:sz w:val="28"/>
        </w:rPr>
        <w:t>e et appréciation générale du déroulement de la formation pratique (motivation, implication, position d’apprenant</w:t>
      </w:r>
      <w:r>
        <w:rPr>
          <w:rFonts w:ascii="Arial" w:hAnsi="Arial"/>
          <w:b/>
          <w:sz w:val="28"/>
        </w:rPr>
        <w:t>.e, évolution de l’étudiant.</w:t>
      </w:r>
      <w:r w:rsidR="007E7FDC">
        <w:rPr>
          <w:rFonts w:ascii="Arial" w:hAnsi="Arial"/>
          <w:b/>
          <w:sz w:val="28"/>
        </w:rPr>
        <w:t>e , points forts et points à développer ,…)</w:t>
      </w: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E26079">
      <w:pPr>
        <w:numPr>
          <w:ilvl w:val="0"/>
          <w:numId w:val="11"/>
        </w:numPr>
        <w:tabs>
          <w:tab w:val="left" w:pos="720"/>
        </w:tabs>
        <w:ind w:right="135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Relation pédagogique avec l’étudiant</w:t>
      </w:r>
      <w:r w:rsidR="003975E9">
        <w:rPr>
          <w:rFonts w:ascii="Arial" w:hAnsi="Arial"/>
          <w:b/>
          <w:sz w:val="28"/>
        </w:rPr>
        <w:t>.e</w:t>
      </w: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E26079">
      <w:pPr>
        <w:numPr>
          <w:ilvl w:val="0"/>
          <w:numId w:val="11"/>
        </w:numPr>
        <w:tabs>
          <w:tab w:val="left" w:pos="720"/>
        </w:tabs>
        <w:ind w:right="135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Relation de l’étudiant</w:t>
      </w:r>
      <w:r w:rsidR="003975E9">
        <w:rPr>
          <w:rFonts w:ascii="Arial" w:hAnsi="Arial"/>
          <w:b/>
          <w:sz w:val="28"/>
        </w:rPr>
        <w:t>.e</w:t>
      </w:r>
      <w:r>
        <w:rPr>
          <w:rFonts w:ascii="Arial" w:hAnsi="Arial"/>
          <w:b/>
          <w:sz w:val="28"/>
        </w:rPr>
        <w:t xml:space="preserve"> avec son environnement (bénéficiaires</w:t>
      </w:r>
      <w:r w:rsidR="003975E9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/</w:t>
      </w:r>
      <w:r w:rsidR="003975E9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usagers, équipe, hiérarchie, réseau…)</w:t>
      </w: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E26079">
      <w:pPr>
        <w:numPr>
          <w:ilvl w:val="0"/>
          <w:numId w:val="11"/>
        </w:numPr>
        <w:tabs>
          <w:tab w:val="left" w:pos="720"/>
        </w:tabs>
        <w:ind w:right="135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Mise en œuvre </w:t>
      </w:r>
      <w:r w:rsidR="003975E9">
        <w:rPr>
          <w:rFonts w:ascii="Arial" w:hAnsi="Arial"/>
          <w:b/>
          <w:sz w:val="28"/>
        </w:rPr>
        <w:t>des situations professionnalisantes</w:t>
      </w:r>
      <w:r w:rsidR="00E26079">
        <w:rPr>
          <w:rFonts w:ascii="Arial" w:hAnsi="Arial"/>
          <w:b/>
          <w:sz w:val="28"/>
        </w:rPr>
        <w:t xml:space="preserve"> décidées dans le contrat pédag</w:t>
      </w:r>
      <w:r w:rsidR="003975E9">
        <w:rPr>
          <w:rFonts w:ascii="Arial" w:hAnsi="Arial"/>
          <w:b/>
          <w:sz w:val="28"/>
        </w:rPr>
        <w:t>ogique tripartite</w:t>
      </w:r>
      <w:r>
        <w:rPr>
          <w:rFonts w:ascii="Arial" w:hAnsi="Arial"/>
          <w:b/>
          <w:sz w:val="28"/>
        </w:rPr>
        <w:t xml:space="preserve"> (moyens et démarches mis en œuvre ; </w:t>
      </w:r>
      <w:r w:rsidR="00CB38DB">
        <w:rPr>
          <w:rFonts w:ascii="Arial" w:hAnsi="Arial"/>
          <w:b/>
          <w:sz w:val="28"/>
        </w:rPr>
        <w:t xml:space="preserve">ressources mobilisées, </w:t>
      </w:r>
      <w:r>
        <w:rPr>
          <w:rFonts w:ascii="Arial" w:hAnsi="Arial"/>
          <w:b/>
          <w:sz w:val="28"/>
        </w:rPr>
        <w:t>événements significatifs </w:t>
      </w:r>
      <w:r w:rsidR="00CB38DB">
        <w:rPr>
          <w:rFonts w:ascii="Arial" w:hAnsi="Arial"/>
          <w:b/>
          <w:sz w:val="28"/>
        </w:rPr>
        <w:t>survenus</w:t>
      </w:r>
      <w:r>
        <w:rPr>
          <w:rFonts w:ascii="Arial" w:hAnsi="Arial"/>
          <w:b/>
          <w:sz w:val="28"/>
        </w:rPr>
        <w:t>; difficultés et réajustements éve</w:t>
      </w:r>
      <w:r w:rsidR="003975E9">
        <w:rPr>
          <w:rFonts w:ascii="Arial" w:hAnsi="Arial"/>
          <w:b/>
          <w:sz w:val="28"/>
        </w:rPr>
        <w:t>ntuels ; respect des échéances</w:t>
      </w:r>
      <w:r>
        <w:rPr>
          <w:rFonts w:ascii="Arial" w:hAnsi="Arial"/>
          <w:b/>
          <w:sz w:val="28"/>
        </w:rPr>
        <w:t>…)</w:t>
      </w: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color w:val="FF0000"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3975E9" w:rsidRPr="00E26079" w:rsidRDefault="003975E9" w:rsidP="00E26079">
      <w:pPr>
        <w:numPr>
          <w:ilvl w:val="0"/>
          <w:numId w:val="11"/>
        </w:numPr>
        <w:tabs>
          <w:tab w:val="left" w:pos="720"/>
        </w:tabs>
        <w:ind w:right="1353"/>
        <w:rPr>
          <w:rFonts w:ascii="Arial" w:hAnsi="Arial"/>
          <w:b/>
          <w:sz w:val="28"/>
        </w:rPr>
      </w:pPr>
      <w:r w:rsidRPr="00E26079">
        <w:rPr>
          <w:rFonts w:ascii="Arial" w:hAnsi="Arial"/>
          <w:b/>
          <w:sz w:val="28"/>
        </w:rPr>
        <w:t xml:space="preserve">Evaluation du niveau d’acquisition des compétences </w:t>
      </w:r>
      <w:r w:rsidR="009803E0" w:rsidRPr="00E26079">
        <w:rPr>
          <w:rFonts w:ascii="Arial" w:hAnsi="Arial"/>
          <w:b/>
          <w:sz w:val="28"/>
        </w:rPr>
        <w:t>(Se positionner uniquement sur les compétences visées par le contrat pédagogique tripartite)</w:t>
      </w:r>
    </w:p>
    <w:p w:rsidR="00CB38DB" w:rsidRDefault="00CB38DB" w:rsidP="00CB38DB"/>
    <w:tbl>
      <w:tblPr>
        <w:tblW w:w="1520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"/>
        <w:gridCol w:w="15187"/>
        <w:gridCol w:w="10"/>
      </w:tblGrid>
      <w:tr w:rsidR="00CB38DB" w:rsidTr="008E5149">
        <w:trPr>
          <w:gridAfter w:val="1"/>
          <w:wAfter w:w="10" w:type="dxa"/>
        </w:trPr>
        <w:tc>
          <w:tcPr>
            <w:tcW w:w="15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CB38DB" w:rsidRDefault="00CB38DB" w:rsidP="004E58A4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snapToGrid w:val="0"/>
              <w:jc w:val="center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Orienter sa propre formation initiale et continue</w:t>
            </w:r>
          </w:p>
        </w:tc>
      </w:tr>
      <w:tr w:rsidR="00CB38DB" w:rsidTr="008E5149">
        <w:tc>
          <w:tcPr>
            <w:tcW w:w="15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CB38DB" w:rsidRDefault="00CB38DB" w:rsidP="004E58A4">
            <w:pPr>
              <w:pStyle w:val="Default"/>
              <w:numPr>
                <w:ilvl w:val="1"/>
                <w:numId w:val="3"/>
              </w:numPr>
              <w:tabs>
                <w:tab w:val="left" w:pos="705"/>
              </w:tabs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Conceptualiser toute expérience pratique en faisant appel aux différents apports théoriques de la formation (apprentissage en alternance). </w:t>
            </w:r>
          </w:p>
          <w:p w:rsidR="00CB38DB" w:rsidRDefault="00CB38DB" w:rsidP="004E58A4">
            <w:pPr>
              <w:pStyle w:val="Default"/>
              <w:numPr>
                <w:ilvl w:val="1"/>
                <w:numId w:val="3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Evaluer ses propres compétences et déterminer ses besoins en termes de formation.  </w:t>
            </w:r>
          </w:p>
          <w:p w:rsidR="00CB38DB" w:rsidRDefault="00CB38DB" w:rsidP="004E58A4">
            <w:pPr>
              <w:pStyle w:val="Default"/>
              <w:numPr>
                <w:ilvl w:val="1"/>
                <w:numId w:val="3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S’organiser, planifier, déterminer ses priorités. </w:t>
            </w:r>
          </w:p>
          <w:p w:rsidR="00CB38DB" w:rsidRDefault="00CB38DB" w:rsidP="004E58A4">
            <w:pPr>
              <w:pStyle w:val="Default"/>
              <w:numPr>
                <w:ilvl w:val="1"/>
                <w:numId w:val="3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Développer les capacités d’expression écrite et orale nécessaires à la formation et à l’exercice de la profession. </w:t>
            </w:r>
          </w:p>
          <w:p w:rsidR="00CB38DB" w:rsidRDefault="00CB38DB" w:rsidP="004E58A4">
            <w:pPr>
              <w:pStyle w:val="Default"/>
              <w:numPr>
                <w:ilvl w:val="1"/>
                <w:numId w:val="3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Mettre en œuvre les méthodes de travail intellectuel adéquates et les instruments de gestion qui leur sont liées (prise de notes, travail de texte, recherche documentaire, production de documents,…).</w:t>
            </w:r>
          </w:p>
        </w:tc>
      </w:tr>
      <w:tr w:rsidR="00CB38DB" w:rsidTr="008E5149">
        <w:tc>
          <w:tcPr>
            <w:tcW w:w="15207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38DB" w:rsidRDefault="00CB38DB" w:rsidP="004E58A4">
            <w:pPr>
              <w:snapToGrid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Commentaires / argumentation</w:t>
            </w: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tabs>
                <w:tab w:val="left" w:pos="1020"/>
              </w:tabs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tabs>
                <w:tab w:val="left" w:pos="1020"/>
              </w:tabs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tabs>
                <w:tab w:val="left" w:pos="1020"/>
              </w:tabs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CB38DB" w:rsidRDefault="00CB38DB" w:rsidP="00CB38DB">
            <w:pPr>
              <w:pStyle w:val="Normalcentr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Indications pour la suite de la formation :</w:t>
            </w: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Evaluation sommative de la compétence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Acquise   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En voie d’acquisition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Non acquise</w:t>
            </w: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C50C2" w:rsidTr="008E5149">
        <w:tc>
          <w:tcPr>
            <w:tcW w:w="15207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0C2" w:rsidRDefault="009C50C2" w:rsidP="004E58A4">
            <w:pPr>
              <w:snapToGrid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B38DB" w:rsidTr="008E5149">
        <w:trPr>
          <w:gridBefore w:val="1"/>
          <w:gridAfter w:val="1"/>
          <w:wBefore w:w="10" w:type="dxa"/>
          <w:wAfter w:w="10" w:type="dxa"/>
        </w:trPr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B38DB" w:rsidRDefault="00CB38DB" w:rsidP="004E58A4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Identifier et analyser les situations et processus sociaux que l’intervention prend en compte</w:t>
            </w:r>
          </w:p>
        </w:tc>
      </w:tr>
      <w:tr w:rsidR="00CB38DB" w:rsidTr="008E5149">
        <w:trPr>
          <w:gridBefore w:val="1"/>
          <w:gridAfter w:val="1"/>
          <w:wBefore w:w="10" w:type="dxa"/>
          <w:wAfter w:w="10" w:type="dxa"/>
        </w:trPr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DB" w:rsidRDefault="00CB38DB" w:rsidP="004E58A4">
            <w:pPr>
              <w:pStyle w:val="Default"/>
              <w:numPr>
                <w:ilvl w:val="1"/>
                <w:numId w:val="17"/>
              </w:numPr>
              <w:tabs>
                <w:tab w:val="left" w:pos="360"/>
                <w:tab w:val="left" w:pos="540"/>
                <w:tab w:val="left" w:pos="567"/>
              </w:tabs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Observer, décrire et restituer les situations et les actions d’individus, de groupes ou de collectivités dans ses différentes dimensions (personnelles, socio-économiques, légales, culturelles, politiques…).</w:t>
            </w:r>
          </w:p>
          <w:p w:rsidR="00CB38DB" w:rsidRDefault="00CB38DB" w:rsidP="004E58A4">
            <w:pPr>
              <w:pStyle w:val="Default"/>
              <w:numPr>
                <w:ilvl w:val="1"/>
                <w:numId w:val="17"/>
              </w:numPr>
              <w:tabs>
                <w:tab w:val="left" w:pos="360"/>
                <w:tab w:val="left" w:pos="567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Formuler le problème que l’intervention prend en compte dans sa complexité.</w:t>
            </w:r>
          </w:p>
          <w:p w:rsidR="00CB38DB" w:rsidRDefault="00CB38DB" w:rsidP="004E58A4">
            <w:pPr>
              <w:pStyle w:val="Default"/>
              <w:numPr>
                <w:ilvl w:val="1"/>
                <w:numId w:val="17"/>
              </w:numPr>
              <w:tabs>
                <w:tab w:val="left" w:pos="360"/>
                <w:tab w:val="left" w:pos="540"/>
                <w:tab w:val="left" w:pos="567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Evaluer les ressources et les contraintes (personnelles, collectives, institutionnelles) déterminantes pour les différents acteurs.</w:t>
            </w:r>
          </w:p>
          <w:p w:rsidR="00CB38DB" w:rsidRDefault="00CB38DB" w:rsidP="004E58A4">
            <w:pPr>
              <w:pStyle w:val="Default"/>
              <w:numPr>
                <w:ilvl w:val="1"/>
                <w:numId w:val="17"/>
              </w:numPr>
              <w:tabs>
                <w:tab w:val="left" w:pos="360"/>
                <w:tab w:val="left" w:pos="540"/>
                <w:tab w:val="left" w:pos="567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Etayer son analyse en se référant à toute théorie ou concept pertinent.</w:t>
            </w:r>
          </w:p>
        </w:tc>
      </w:tr>
      <w:tr w:rsidR="00CB38DB" w:rsidTr="008E5149">
        <w:trPr>
          <w:gridBefore w:val="1"/>
          <w:gridAfter w:val="1"/>
          <w:wBefore w:w="10" w:type="dxa"/>
          <w:wAfter w:w="10" w:type="dxa"/>
        </w:trPr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DB" w:rsidRDefault="00CB38DB" w:rsidP="004E58A4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Commentaires / argumentation</w:t>
            </w: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E5149" w:rsidRDefault="008E5149" w:rsidP="008E5149">
            <w:pPr>
              <w:pStyle w:val="Normalcentr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Indications pour la suite de la formation :</w:t>
            </w: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Evaluation sommative de la compétence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Acquise  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En voie d’acquisition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Non acquise</w:t>
            </w:r>
          </w:p>
          <w:p w:rsidR="00CB38DB" w:rsidRDefault="00CB38DB" w:rsidP="00CB38DB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E5149" w:rsidRDefault="008E5149" w:rsidP="00CB38DB">
      <w:pPr>
        <w:rPr>
          <w:rFonts w:ascii="Arial" w:hAnsi="Arial"/>
        </w:rPr>
      </w:pPr>
    </w:p>
    <w:p w:rsidR="008E5149" w:rsidRDefault="008E5149" w:rsidP="008E5149"/>
    <w:tbl>
      <w:tblPr>
        <w:tblW w:w="151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187"/>
      </w:tblGrid>
      <w:tr w:rsidR="00CB38DB" w:rsidTr="008E5149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B38DB" w:rsidRDefault="008E5149" w:rsidP="004E58A4">
            <w:pPr>
              <w:snapToGrid w:val="0"/>
              <w:jc w:val="center"/>
              <w:rPr>
                <w:rFonts w:ascii="Arial" w:hAnsi="Arial"/>
              </w:rPr>
            </w:pPr>
            <w:r>
              <w:br w:type="page"/>
            </w:r>
            <w:r w:rsidR="00CB38DB">
              <w:rPr>
                <w:rFonts w:ascii="Arial" w:hAnsi="Arial"/>
              </w:rPr>
              <w:t>3.     Prendre en compte les divers déterminants de l’organisation dans une situation sociale donnée</w:t>
            </w:r>
          </w:p>
        </w:tc>
      </w:tr>
      <w:tr w:rsidR="00CB38DB" w:rsidTr="008E5149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DB" w:rsidRDefault="00CB38DB" w:rsidP="004E58A4">
            <w:pPr>
              <w:pStyle w:val="Default"/>
              <w:numPr>
                <w:ilvl w:val="1"/>
                <w:numId w:val="13"/>
              </w:numPr>
              <w:tabs>
                <w:tab w:val="left" w:pos="705"/>
              </w:tabs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Se situer dans son équipe, dans l’organisation et le fonctionnement de son institution. </w:t>
            </w:r>
          </w:p>
          <w:p w:rsidR="00CB38DB" w:rsidRDefault="00CB38DB" w:rsidP="004E58A4">
            <w:pPr>
              <w:pStyle w:val="Default"/>
              <w:numPr>
                <w:ilvl w:val="1"/>
                <w:numId w:val="13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Interpeller ses collègues et sa hiérarchie sur toutes les questions importantes et les problèmes rencontrés nécessitant une prise en compte institutionnelle.</w:t>
            </w:r>
          </w:p>
          <w:p w:rsidR="00CB38DB" w:rsidRDefault="00CB38DB" w:rsidP="004E58A4">
            <w:pPr>
              <w:pStyle w:val="Default"/>
              <w:numPr>
                <w:ilvl w:val="1"/>
                <w:numId w:val="13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Rendre des rapports circonstanciés et fiables à sa hiérarchie et aux partenaires concernés. </w:t>
            </w:r>
          </w:p>
          <w:p w:rsidR="00CB38DB" w:rsidRDefault="00CB38DB" w:rsidP="004E58A4">
            <w:pPr>
              <w:pStyle w:val="Default"/>
              <w:numPr>
                <w:ilvl w:val="1"/>
                <w:numId w:val="13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S’organiser, anticiper, mener de front plusieurs activités. </w:t>
            </w:r>
          </w:p>
          <w:p w:rsidR="00CB38DB" w:rsidRDefault="00CB38DB" w:rsidP="004E58A4">
            <w:pPr>
              <w:pStyle w:val="Default"/>
              <w:numPr>
                <w:ilvl w:val="1"/>
                <w:numId w:val="16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Gérer son temps de manière responsable. </w:t>
            </w:r>
          </w:p>
          <w:p w:rsidR="00CB38DB" w:rsidRDefault="00CB38DB" w:rsidP="004E58A4">
            <w:pPr>
              <w:pStyle w:val="Default"/>
              <w:numPr>
                <w:ilvl w:val="1"/>
                <w:numId w:val="16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Savoir utiliser les outils bureautiques et informatiques requis par la pratique professionnelle. </w:t>
            </w:r>
          </w:p>
        </w:tc>
      </w:tr>
      <w:tr w:rsidR="00CB38DB" w:rsidTr="008E5149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DB" w:rsidRDefault="00CB38DB" w:rsidP="004E58A4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Commentaires / argumentation</w:t>
            </w: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E5149" w:rsidRDefault="008E5149" w:rsidP="008E5149">
            <w:pPr>
              <w:pStyle w:val="Normalcentr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Indications pour la suite de la formation :</w:t>
            </w: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Evaluation sommative de la compétence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Acquise   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En voie d’acquisition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Non acquise</w:t>
            </w:r>
          </w:p>
          <w:p w:rsidR="00CB38DB" w:rsidRDefault="00CB38DB" w:rsidP="008E5149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B38DB" w:rsidTr="008E5149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B38DB" w:rsidRDefault="00CB38DB" w:rsidP="004E58A4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r>
              <w:rPr>
                <w:rFonts w:ascii="Arial" w:hAnsi="Arial"/>
              </w:rPr>
              <w:tab/>
              <w:t>Initier et développer une relation professionnelle avec des personnes ou des groupes dans un contexte d’action sociale donné</w:t>
            </w:r>
          </w:p>
        </w:tc>
      </w:tr>
      <w:tr w:rsidR="00CB38DB" w:rsidTr="008E5149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DB" w:rsidRDefault="00CB38DB" w:rsidP="004E58A4">
            <w:pPr>
              <w:pStyle w:val="Default"/>
              <w:numPr>
                <w:ilvl w:val="1"/>
                <w:numId w:val="14"/>
              </w:numPr>
              <w:tabs>
                <w:tab w:val="left" w:pos="705"/>
              </w:tabs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Entrer en relation avec les personnes dans une attitude appropriée, permettant le respect et la confiance.</w:t>
            </w:r>
          </w:p>
          <w:p w:rsidR="00CB38DB" w:rsidRDefault="00CB38DB" w:rsidP="004E58A4">
            <w:pPr>
              <w:pStyle w:val="Default"/>
              <w:numPr>
                <w:ilvl w:val="1"/>
                <w:numId w:val="14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Faciliter l’expression de la demande.</w:t>
            </w:r>
          </w:p>
          <w:p w:rsidR="00CB38DB" w:rsidRDefault="00CB38DB" w:rsidP="004E58A4">
            <w:pPr>
              <w:pStyle w:val="Default"/>
              <w:numPr>
                <w:ilvl w:val="1"/>
                <w:numId w:val="14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Adopter des attitudes favorisant la dynamique relationnelle et l’autonomie des personnes.</w:t>
            </w:r>
          </w:p>
          <w:p w:rsidR="00CB38DB" w:rsidRPr="00C04DF5" w:rsidRDefault="00CB38DB" w:rsidP="004E58A4">
            <w:pPr>
              <w:pStyle w:val="Default"/>
              <w:numPr>
                <w:ilvl w:val="1"/>
                <w:numId w:val="14"/>
              </w:numPr>
              <w:tabs>
                <w:tab w:val="left" w:pos="705"/>
              </w:tabs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C04DF5">
              <w:rPr>
                <w:color w:val="auto"/>
                <w:sz w:val="22"/>
                <w:szCs w:val="22"/>
              </w:rPr>
              <w:t>Réguler la relation en précisant le contexte dans lequel elle s’inscrit, les rôles respectifs, les droits et obligations des partenaires con</w:t>
            </w:r>
            <w:r w:rsidRPr="00C04DF5">
              <w:rPr>
                <w:sz w:val="22"/>
                <w:szCs w:val="22"/>
              </w:rPr>
              <w:t>cernés.</w:t>
            </w:r>
            <w:r w:rsidRPr="00C04DF5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CB38DB" w:rsidRDefault="00CB38DB" w:rsidP="004E58A4">
            <w:pPr>
              <w:pStyle w:val="Default"/>
              <w:numPr>
                <w:ilvl w:val="1"/>
                <w:numId w:val="14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Communiquer en s’accordant aux capacités d’expression et de compréhension du ou des interlocuteur(s).</w:t>
            </w:r>
          </w:p>
          <w:p w:rsidR="00CB38DB" w:rsidRDefault="00CB38DB" w:rsidP="004E58A4">
            <w:pPr>
              <w:pStyle w:val="Default"/>
              <w:numPr>
                <w:ilvl w:val="1"/>
                <w:numId w:val="14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Mener un entretien professionnel, le consigner et le transmettre sous une forme éthiquement et techniquement adéquate. </w:t>
            </w:r>
          </w:p>
          <w:p w:rsidR="00CB38DB" w:rsidRDefault="00CB38DB" w:rsidP="004E58A4">
            <w:pPr>
              <w:pStyle w:val="Default"/>
              <w:numPr>
                <w:ilvl w:val="1"/>
                <w:numId w:val="14"/>
              </w:numPr>
              <w:tabs>
                <w:tab w:val="left" w:pos="705"/>
              </w:tabs>
              <w:spacing w:after="4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Mener des réunions et des animations de groupes.</w:t>
            </w:r>
          </w:p>
          <w:p w:rsidR="00CB38DB" w:rsidRDefault="00CB38DB" w:rsidP="004E58A4">
            <w:pPr>
              <w:pStyle w:val="Default"/>
              <w:numPr>
                <w:ilvl w:val="1"/>
                <w:numId w:val="14"/>
              </w:numPr>
              <w:tabs>
                <w:tab w:val="left" w:pos="705"/>
              </w:tabs>
              <w:spacing w:after="4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Conseiller et orienter tout bénéficiaire de l’action sociale en fonction de ses droits et de son intérêt.  </w:t>
            </w:r>
          </w:p>
          <w:p w:rsidR="00CB38DB" w:rsidRDefault="00CB38DB" w:rsidP="004E58A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B38DB" w:rsidTr="008E5149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DB" w:rsidRDefault="00CB38DB" w:rsidP="004E58A4">
            <w:pPr>
              <w:snapToGrid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Commentaires / argumentation</w:t>
            </w: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tabs>
                <w:tab w:val="left" w:pos="1020"/>
              </w:tabs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pStyle w:val="Normalcentr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Indications pour la suite de la formation :</w:t>
            </w: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Evaluation sommative de la compétence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Acquise   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En voie d’acquisition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Non acquise</w:t>
            </w: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04DF5" w:rsidRDefault="00C04DF5">
      <w:r>
        <w:br w:type="page"/>
      </w:r>
    </w:p>
    <w:tbl>
      <w:tblPr>
        <w:tblW w:w="151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187"/>
      </w:tblGrid>
      <w:tr w:rsidR="00CB38DB" w:rsidTr="008E5149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B38DB" w:rsidRDefault="00CB38DB" w:rsidP="004E58A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</w:rPr>
              <w:tab/>
              <w:t>Collaborer entre professionnels et institutions</w:t>
            </w:r>
          </w:p>
        </w:tc>
      </w:tr>
      <w:tr w:rsidR="00CB38DB" w:rsidTr="008E5149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DB" w:rsidRDefault="00CB38DB" w:rsidP="004E58A4">
            <w:pPr>
              <w:pStyle w:val="Default"/>
              <w:numPr>
                <w:ilvl w:val="1"/>
                <w:numId w:val="7"/>
              </w:numPr>
              <w:tabs>
                <w:tab w:val="left" w:pos="705"/>
                <w:tab w:val="left" w:pos="1440"/>
              </w:tabs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Définir et délimiter son propre rôle et celui de ses partenaires dans l’institution et le réseau.  </w:t>
            </w:r>
          </w:p>
          <w:p w:rsidR="00CB38DB" w:rsidRDefault="00CB38DB" w:rsidP="004E58A4">
            <w:pPr>
              <w:pStyle w:val="Default"/>
              <w:numPr>
                <w:ilvl w:val="1"/>
                <w:numId w:val="7"/>
              </w:numPr>
              <w:tabs>
                <w:tab w:val="left" w:pos="705"/>
                <w:tab w:val="left" w:pos="1440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Respecter les cadres d’intervention des partenaires. </w:t>
            </w:r>
          </w:p>
          <w:p w:rsidR="00CB38DB" w:rsidRDefault="00CB38DB" w:rsidP="004E58A4">
            <w:pPr>
              <w:pStyle w:val="Default"/>
              <w:numPr>
                <w:ilvl w:val="1"/>
                <w:numId w:val="7"/>
              </w:numPr>
              <w:tabs>
                <w:tab w:val="left" w:pos="705"/>
                <w:tab w:val="left" w:pos="1440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Déléguer les actions pouvant être menées de manière plus pertinente par des partenaires du réseau. </w:t>
            </w:r>
          </w:p>
          <w:p w:rsidR="00CB38DB" w:rsidRDefault="00CB38DB" w:rsidP="004E58A4">
            <w:pPr>
              <w:pStyle w:val="Default"/>
              <w:numPr>
                <w:ilvl w:val="1"/>
                <w:numId w:val="7"/>
              </w:numPr>
              <w:tabs>
                <w:tab w:val="left" w:pos="705"/>
                <w:tab w:val="left" w:pos="1440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Participer activement aux échanges d’informations et à la communication au sein de son institution.</w:t>
            </w:r>
          </w:p>
          <w:p w:rsidR="00CB38DB" w:rsidRDefault="00CB38DB" w:rsidP="004E58A4">
            <w:pPr>
              <w:pStyle w:val="Default"/>
              <w:numPr>
                <w:ilvl w:val="1"/>
                <w:numId w:val="7"/>
              </w:numPr>
              <w:tabs>
                <w:tab w:val="left" w:pos="705"/>
                <w:tab w:val="left" w:pos="1440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Affronter et gérer les conflits en mettant l’intérêt des bénéficiaires de l’action sociale au centre des réponses à apporter.</w:t>
            </w:r>
          </w:p>
          <w:p w:rsidR="00CB38DB" w:rsidRDefault="00CB38DB" w:rsidP="004E58A4">
            <w:pPr>
              <w:pStyle w:val="Default"/>
              <w:numPr>
                <w:ilvl w:val="1"/>
                <w:numId w:val="7"/>
              </w:numPr>
              <w:tabs>
                <w:tab w:val="left" w:pos="705"/>
                <w:tab w:val="left" w:pos="1440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Intégrer les exigences du travail en partenariat avec d’autres institutions et professions.</w:t>
            </w:r>
          </w:p>
          <w:p w:rsidR="00CB38DB" w:rsidRDefault="00CB38DB" w:rsidP="004E58A4">
            <w:pPr>
              <w:pStyle w:val="Default"/>
              <w:numPr>
                <w:ilvl w:val="1"/>
                <w:numId w:val="7"/>
              </w:numPr>
              <w:tabs>
                <w:tab w:val="left" w:pos="705"/>
                <w:tab w:val="left" w:pos="1440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Initier et animer un réseau de collaboration. </w:t>
            </w:r>
          </w:p>
        </w:tc>
      </w:tr>
      <w:tr w:rsidR="00CB38DB" w:rsidTr="008E5149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DB" w:rsidRDefault="00CB38DB" w:rsidP="004E58A4">
            <w:pPr>
              <w:snapToGrid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Commentaires / argumentation</w:t>
            </w: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tabs>
                <w:tab w:val="left" w:pos="1020"/>
              </w:tabs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E5149" w:rsidRDefault="008E5149" w:rsidP="008E5149">
            <w:pPr>
              <w:pStyle w:val="Normalcentr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Indications pour la suite de la formation :</w:t>
            </w: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Evaluation sommative de la compétence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Acquise   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En voie d’acquisition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Non acquise</w:t>
            </w:r>
          </w:p>
          <w:p w:rsidR="00CB38DB" w:rsidRDefault="00CB38DB" w:rsidP="004E58A4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B38DB" w:rsidRDefault="00CB38DB" w:rsidP="00CB38DB">
      <w:pPr>
        <w:rPr>
          <w:rFonts w:ascii="Arial" w:hAnsi="Arial"/>
        </w:rPr>
      </w:pPr>
    </w:p>
    <w:p w:rsidR="00CB38DB" w:rsidRDefault="00CB38DB" w:rsidP="00CB38DB">
      <w:pPr>
        <w:rPr>
          <w:rFonts w:ascii="Arial" w:hAnsi="Arial"/>
        </w:rPr>
      </w:pPr>
    </w:p>
    <w:tbl>
      <w:tblPr>
        <w:tblW w:w="151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187"/>
      </w:tblGrid>
      <w:tr w:rsidR="00CB38DB" w:rsidTr="008E5149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B38DB" w:rsidRDefault="00CB38DB" w:rsidP="004E58A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>
              <w:rPr>
                <w:rFonts w:ascii="Arial" w:hAnsi="Arial" w:cs="Arial"/>
              </w:rPr>
              <w:tab/>
              <w:t>Se positionner professionnellement et personnellement en questionnant le sens de l’action sociale</w:t>
            </w:r>
          </w:p>
        </w:tc>
      </w:tr>
      <w:tr w:rsidR="00CB38DB" w:rsidTr="008E5149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DB" w:rsidRDefault="00CB38DB" w:rsidP="004E58A4">
            <w:pPr>
              <w:pStyle w:val="Default"/>
              <w:numPr>
                <w:ilvl w:val="1"/>
                <w:numId w:val="12"/>
              </w:numPr>
              <w:tabs>
                <w:tab w:val="left" w:pos="705"/>
              </w:tabs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Repérer les questions éthiques, déontologiques, les conflits de valeurs, les enjeux et les dilemmes professionnels. </w:t>
            </w:r>
          </w:p>
          <w:p w:rsidR="00CB38DB" w:rsidRDefault="00CB38DB" w:rsidP="004E58A4">
            <w:pPr>
              <w:pStyle w:val="Default"/>
              <w:numPr>
                <w:ilvl w:val="1"/>
                <w:numId w:val="12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Confronter ses positions personnelles et professionnelles en argumentant.</w:t>
            </w:r>
          </w:p>
          <w:p w:rsidR="00CB38DB" w:rsidRDefault="00CB38DB" w:rsidP="004E58A4">
            <w:pPr>
              <w:pStyle w:val="Default"/>
              <w:numPr>
                <w:ilvl w:val="1"/>
                <w:numId w:val="12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Prendre une distance critique face à soi-même, aux objets d’études ou aux pratiques dans lesquels on est impliqué.</w:t>
            </w:r>
          </w:p>
          <w:p w:rsidR="00CB38DB" w:rsidRDefault="00CB38DB" w:rsidP="004E58A4">
            <w:pPr>
              <w:pStyle w:val="Default"/>
              <w:numPr>
                <w:ilvl w:val="1"/>
                <w:numId w:val="12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Identifier ses ressources et ses limites.</w:t>
            </w:r>
          </w:p>
        </w:tc>
      </w:tr>
      <w:tr w:rsidR="00CB38DB" w:rsidTr="008E5149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DB" w:rsidRDefault="00CB38DB" w:rsidP="004E58A4">
            <w:pPr>
              <w:snapToGrid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Commentaires / argumentation</w:t>
            </w: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tabs>
                <w:tab w:val="left" w:pos="1020"/>
              </w:tabs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pStyle w:val="Normalcentr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Indications pour la suite de la formation :</w:t>
            </w: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Evaluation sommative de la compétence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Acquise   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En voie d’acquisition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Non acquise</w:t>
            </w:r>
          </w:p>
          <w:p w:rsidR="00CB38DB" w:rsidRDefault="00CB38DB" w:rsidP="004E58A4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B38DB" w:rsidRDefault="00CB38DB" w:rsidP="00CB38DB">
      <w:pPr>
        <w:rPr>
          <w:rFonts w:ascii="Arial" w:hAnsi="Arial"/>
        </w:rPr>
      </w:pPr>
    </w:p>
    <w:p w:rsidR="008E5149" w:rsidRDefault="008E5149" w:rsidP="00CB38DB">
      <w:pPr>
        <w:rPr>
          <w:rFonts w:ascii="Arial" w:hAnsi="Arial"/>
        </w:rPr>
      </w:pPr>
    </w:p>
    <w:tbl>
      <w:tblPr>
        <w:tblW w:w="151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187"/>
      </w:tblGrid>
      <w:tr w:rsidR="00CB38DB" w:rsidTr="009803E0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B38DB" w:rsidRDefault="00CB38DB" w:rsidP="004E58A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>
              <w:rPr>
                <w:rFonts w:ascii="Arial" w:hAnsi="Arial" w:cs="Arial"/>
              </w:rPr>
              <w:tab/>
              <w:t>Décider d’engager une action et la mettre en œuvre</w:t>
            </w:r>
          </w:p>
        </w:tc>
      </w:tr>
      <w:tr w:rsidR="00CB38DB" w:rsidTr="009803E0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DB" w:rsidRDefault="00CB38DB" w:rsidP="004E58A4">
            <w:pPr>
              <w:pStyle w:val="Default"/>
              <w:numPr>
                <w:ilvl w:val="1"/>
                <w:numId w:val="10"/>
              </w:numPr>
              <w:tabs>
                <w:tab w:val="left" w:pos="705"/>
              </w:tabs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S’engager, s’impliquer dans l’action.</w:t>
            </w:r>
          </w:p>
          <w:p w:rsidR="00CB38DB" w:rsidRDefault="00CB38DB" w:rsidP="004E58A4">
            <w:pPr>
              <w:pStyle w:val="Default"/>
              <w:numPr>
                <w:ilvl w:val="1"/>
                <w:numId w:val="10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Analyser et prendre en compte sa propre implication professionnelle dans la situation. </w:t>
            </w:r>
          </w:p>
          <w:p w:rsidR="00CB38DB" w:rsidRDefault="00CB38DB" w:rsidP="004E58A4">
            <w:pPr>
              <w:pStyle w:val="Default"/>
              <w:numPr>
                <w:ilvl w:val="1"/>
                <w:numId w:val="10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Elaborer des hypothèses d’intervention. </w:t>
            </w:r>
          </w:p>
          <w:p w:rsidR="00CB38DB" w:rsidRDefault="00CB38DB" w:rsidP="004E58A4">
            <w:pPr>
              <w:pStyle w:val="Default"/>
              <w:numPr>
                <w:ilvl w:val="1"/>
                <w:numId w:val="10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 prononcer sur le sens de l’action et argumenter.</w:t>
            </w:r>
          </w:p>
          <w:p w:rsidR="00CB38DB" w:rsidRDefault="00CB38DB" w:rsidP="004E58A4">
            <w:pPr>
              <w:pStyle w:val="Default"/>
              <w:numPr>
                <w:ilvl w:val="1"/>
                <w:numId w:val="10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Construire et mettre en œuvre un projet d’intervention.</w:t>
            </w:r>
          </w:p>
          <w:p w:rsidR="00CB38DB" w:rsidRDefault="00CB38DB" w:rsidP="004E58A4">
            <w:pPr>
              <w:pStyle w:val="Default"/>
              <w:numPr>
                <w:ilvl w:val="1"/>
                <w:numId w:val="10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Assurer la conduite et la continuité de l’intervention.</w:t>
            </w:r>
          </w:p>
          <w:p w:rsidR="00CB38DB" w:rsidRDefault="00CB38DB" w:rsidP="004E58A4">
            <w:pPr>
              <w:pStyle w:val="Default"/>
              <w:numPr>
                <w:ilvl w:val="1"/>
                <w:numId w:val="10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Agir en pratiquant l’évaluation permanente. </w:t>
            </w:r>
          </w:p>
          <w:p w:rsidR="00CB38DB" w:rsidRDefault="00CB38DB" w:rsidP="004E58A4">
            <w:pPr>
              <w:pStyle w:val="Default"/>
              <w:numPr>
                <w:ilvl w:val="1"/>
                <w:numId w:val="10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Savoir mettre un terme à une action et en rendre compte. </w:t>
            </w:r>
          </w:p>
        </w:tc>
      </w:tr>
      <w:tr w:rsidR="00CB38DB" w:rsidTr="009803E0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DB" w:rsidRDefault="00CB38DB" w:rsidP="004E58A4">
            <w:pPr>
              <w:snapToGrid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Commentaires / argumentation</w:t>
            </w: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E5149" w:rsidRDefault="008E5149" w:rsidP="008E5149">
            <w:pPr>
              <w:pStyle w:val="Normalcentr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Indications pour la suite de la formation :</w:t>
            </w: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C04DF5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Evaluation sommative de la compétence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Acquise   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En voie d’acquisition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Non acquise</w:t>
            </w:r>
          </w:p>
        </w:tc>
      </w:tr>
    </w:tbl>
    <w:p w:rsidR="00C04DF5" w:rsidRDefault="00C04DF5">
      <w:r>
        <w:br w:type="page"/>
      </w:r>
    </w:p>
    <w:tbl>
      <w:tblPr>
        <w:tblW w:w="151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187"/>
      </w:tblGrid>
      <w:tr w:rsidR="00CB38DB" w:rsidTr="009803E0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B38DB" w:rsidRDefault="00CB38DB" w:rsidP="00C04DF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>
              <w:rPr>
                <w:rFonts w:ascii="Arial" w:hAnsi="Arial" w:cs="Arial"/>
              </w:rPr>
              <w:tab/>
              <w:t>Encourager et soutenir la participation des personnes et des groupes dans la société</w:t>
            </w:r>
          </w:p>
        </w:tc>
      </w:tr>
      <w:tr w:rsidR="00CB38DB" w:rsidTr="009803E0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DB" w:rsidRDefault="00CB38DB" w:rsidP="004E58A4">
            <w:pPr>
              <w:pStyle w:val="Default"/>
              <w:numPr>
                <w:ilvl w:val="1"/>
                <w:numId w:val="8"/>
              </w:numPr>
              <w:tabs>
                <w:tab w:val="left" w:pos="705"/>
              </w:tabs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Repérer et valoriser les potentialités d’action collective, associative et citoyenne des différents acteurs.</w:t>
            </w:r>
          </w:p>
          <w:p w:rsidR="00CB38DB" w:rsidRDefault="00CB38DB" w:rsidP="004E58A4">
            <w:pPr>
              <w:pStyle w:val="Default"/>
              <w:numPr>
                <w:ilvl w:val="1"/>
                <w:numId w:val="8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Initier et développer des réseaux entre les intervenants sociaux, les usagers et les populations impliquées. </w:t>
            </w:r>
          </w:p>
          <w:p w:rsidR="00CB38DB" w:rsidRDefault="00CB38DB" w:rsidP="004E58A4">
            <w:pPr>
              <w:pStyle w:val="Default"/>
              <w:numPr>
                <w:ilvl w:val="1"/>
                <w:numId w:val="8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Favoriser, dans une vision prospective, toute initiative permettant l’insertion et l’intégration des membres d’une société donnée. </w:t>
            </w:r>
          </w:p>
        </w:tc>
      </w:tr>
      <w:tr w:rsidR="00CB38DB" w:rsidTr="009803E0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DB" w:rsidRDefault="00CB38DB" w:rsidP="004E58A4">
            <w:pPr>
              <w:snapToGrid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Commentaires / argumentation</w:t>
            </w: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tabs>
                <w:tab w:val="left" w:pos="1020"/>
              </w:tabs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pStyle w:val="Normalcentr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Indications pour la suite de la formation :</w:t>
            </w: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8E5149" w:rsidRDefault="008E5149" w:rsidP="008E5149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Evaluation sommative de la compétence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Acquise   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En voie d’acquisition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Non acquise</w:t>
            </w:r>
          </w:p>
          <w:p w:rsidR="009803E0" w:rsidRDefault="009803E0" w:rsidP="004E58A4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B38DB" w:rsidTr="009803E0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B38DB" w:rsidRDefault="00CB38DB" w:rsidP="004E58A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>
              <w:rPr>
                <w:rFonts w:ascii="Arial" w:hAnsi="Arial" w:cs="Arial"/>
              </w:rPr>
              <w:tab/>
              <w:t>Evaluer et réorienter l’action</w:t>
            </w:r>
          </w:p>
        </w:tc>
      </w:tr>
      <w:tr w:rsidR="00CB38DB" w:rsidTr="009803E0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DB" w:rsidRDefault="00CB38DB" w:rsidP="004E58A4">
            <w:pPr>
              <w:pStyle w:val="Default"/>
              <w:numPr>
                <w:ilvl w:val="1"/>
                <w:numId w:val="9"/>
              </w:numPr>
              <w:tabs>
                <w:tab w:val="left" w:pos="705"/>
              </w:tabs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Evaluer le processus et le résultat de son action en référence aux finalités, buts, objectifs et moyens. </w:t>
            </w:r>
          </w:p>
          <w:p w:rsidR="00CB38DB" w:rsidRDefault="00CB38DB" w:rsidP="004E58A4">
            <w:pPr>
              <w:pStyle w:val="Default"/>
              <w:numPr>
                <w:ilvl w:val="1"/>
                <w:numId w:val="9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Tenir compte des conclusions de l’évaluation en réexaminant ses pratiques et en proposant des innovations dans l’action sociale.</w:t>
            </w:r>
          </w:p>
          <w:p w:rsidR="00CB38DB" w:rsidRDefault="00CB38DB" w:rsidP="004E58A4">
            <w:pPr>
              <w:pStyle w:val="Default"/>
              <w:numPr>
                <w:ilvl w:val="1"/>
                <w:numId w:val="4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Prospecter, s’informer, se documenter sur les pratiques et expériences auxquelles l’action peut se référer.</w:t>
            </w:r>
          </w:p>
          <w:p w:rsidR="00CB38DB" w:rsidRDefault="00CB38DB" w:rsidP="004E58A4">
            <w:pPr>
              <w:pStyle w:val="Default"/>
              <w:numPr>
                <w:ilvl w:val="1"/>
                <w:numId w:val="4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Faire preuve de créativité en imaginant et développant des actions et des modes d’intervention diversifiés.</w:t>
            </w:r>
          </w:p>
        </w:tc>
      </w:tr>
      <w:tr w:rsidR="00CB38DB" w:rsidTr="009803E0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DB" w:rsidRDefault="00CB38DB" w:rsidP="004E58A4">
            <w:pPr>
              <w:snapToGrid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Commentaires / argumentation</w:t>
            </w: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9803E0" w:rsidRDefault="009803E0" w:rsidP="009803E0">
            <w:pPr>
              <w:pStyle w:val="Normalcentr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Indications pour la suite de la formation :</w:t>
            </w:r>
          </w:p>
          <w:p w:rsidR="009803E0" w:rsidRDefault="009803E0" w:rsidP="009803E0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Evaluation sommative de la compétence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Acquise   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En voie d’acquisition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Non acquise</w:t>
            </w:r>
          </w:p>
          <w:p w:rsidR="00CB38DB" w:rsidRDefault="00CB38DB" w:rsidP="004E58A4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B38DB" w:rsidTr="009803E0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B38DB" w:rsidRDefault="00CB38DB" w:rsidP="004E58A4">
            <w:pPr>
              <w:numPr>
                <w:ilvl w:val="0"/>
                <w:numId w:val="5"/>
              </w:numPr>
              <w:tabs>
                <w:tab w:val="left" w:pos="720"/>
              </w:tabs>
              <w:overflowPunct/>
              <w:autoSpaceDE/>
              <w:snapToGrid w:val="0"/>
              <w:jc w:val="center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Identifier, intégrer, mettre en forme et transmettre des informations sociales pertinentes pour les différents acteurs sociaux</w:t>
            </w:r>
          </w:p>
        </w:tc>
      </w:tr>
      <w:tr w:rsidR="00CB38DB" w:rsidTr="009803E0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DB" w:rsidRDefault="00CB38DB" w:rsidP="004E58A4">
            <w:pPr>
              <w:pStyle w:val="Default"/>
              <w:numPr>
                <w:ilvl w:val="1"/>
                <w:numId w:val="6"/>
              </w:numPr>
              <w:tabs>
                <w:tab w:val="left" w:pos="705"/>
              </w:tabs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Transmettre, vulgariser et mettre en valeur des informations sociales à l’aide de différents outils de communication et de médiation. </w:t>
            </w:r>
          </w:p>
          <w:p w:rsidR="00CB38DB" w:rsidRDefault="00CB38DB" w:rsidP="004E58A4">
            <w:pPr>
              <w:pStyle w:val="Default"/>
              <w:numPr>
                <w:ilvl w:val="1"/>
                <w:numId w:val="6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Documenter et communiquer les résultats de son action professionnelle et sa connaissance du contexte où elle s’insère. </w:t>
            </w:r>
          </w:p>
          <w:p w:rsidR="00CB38DB" w:rsidRDefault="00CB38DB" w:rsidP="004E58A4">
            <w:pPr>
              <w:pStyle w:val="Default"/>
              <w:numPr>
                <w:ilvl w:val="1"/>
                <w:numId w:val="6"/>
              </w:numPr>
              <w:tabs>
                <w:tab w:val="left" w:pos="705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Intervenir dans l’espace public et au niveau des décideurs politiques à propos de toutes situations sociales nécessitant un changement. </w:t>
            </w:r>
          </w:p>
        </w:tc>
      </w:tr>
      <w:tr w:rsidR="00CB38DB" w:rsidTr="009803E0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DB" w:rsidRDefault="00CB38DB" w:rsidP="004E58A4">
            <w:pPr>
              <w:snapToGrid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Commentaires / argumentation</w:t>
            </w: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tabs>
                <w:tab w:val="left" w:pos="1020"/>
              </w:tabs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9803E0" w:rsidRDefault="009803E0" w:rsidP="009803E0">
            <w:pPr>
              <w:pStyle w:val="Normalcentr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Indications pour la suite de la formation :</w:t>
            </w:r>
          </w:p>
          <w:p w:rsidR="009803E0" w:rsidRDefault="009803E0" w:rsidP="009803E0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Evaluation sommative de la compétence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Acquise   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En voie d’acquisition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Non acquise</w:t>
            </w:r>
          </w:p>
          <w:p w:rsidR="009803E0" w:rsidRDefault="009803E0" w:rsidP="009803E0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B38DB" w:rsidRDefault="00CB38DB" w:rsidP="00CB38DB">
      <w:pPr>
        <w:rPr>
          <w:rFonts w:ascii="Arial" w:hAnsi="Arial"/>
        </w:rPr>
      </w:pPr>
    </w:p>
    <w:tbl>
      <w:tblPr>
        <w:tblW w:w="151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187"/>
      </w:tblGrid>
      <w:tr w:rsidR="00CB38DB" w:rsidTr="009803E0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CB38DB" w:rsidRDefault="00CB38DB" w:rsidP="004E58A4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11.         Participer à une démarche de recherche</w:t>
            </w:r>
          </w:p>
        </w:tc>
      </w:tr>
      <w:tr w:rsidR="00CB38DB" w:rsidTr="009803E0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DB" w:rsidRDefault="00CB38DB" w:rsidP="004E58A4">
            <w:pPr>
              <w:pStyle w:val="Default"/>
              <w:snapToGrid w:val="0"/>
              <w:ind w:left="539" w:hanging="539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11.1 </w:t>
            </w:r>
            <w:r>
              <w:rPr>
                <w:color w:val="auto"/>
                <w:sz w:val="22"/>
                <w:szCs w:val="22"/>
              </w:rPr>
              <w:tab/>
              <w:t>Adopter une posture de recherche dans toute situation de formation et d’intervention sociale.</w:t>
            </w:r>
          </w:p>
          <w:p w:rsidR="00CB38DB" w:rsidRDefault="00CB38DB" w:rsidP="004E58A4">
            <w:pPr>
              <w:pStyle w:val="Default"/>
              <w:ind w:left="539" w:hanging="539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11.2 </w:t>
            </w:r>
            <w:r>
              <w:rPr>
                <w:color w:val="auto"/>
                <w:sz w:val="22"/>
                <w:szCs w:val="22"/>
              </w:rPr>
              <w:tab/>
              <w:t>Suivre une démarche méthodologique appropriée à l’objet de recherche.</w:t>
            </w:r>
          </w:p>
          <w:p w:rsidR="00CB38DB" w:rsidRDefault="00CB38DB" w:rsidP="004E58A4">
            <w:pPr>
              <w:pStyle w:val="Default"/>
              <w:ind w:left="539" w:hanging="539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11.3 </w:t>
            </w:r>
            <w:r>
              <w:rPr>
                <w:color w:val="auto"/>
                <w:sz w:val="22"/>
                <w:szCs w:val="22"/>
              </w:rPr>
              <w:tab/>
              <w:t>Utiliser les instruments théoriques et conceptuels adaptés à l’objet.</w:t>
            </w:r>
          </w:p>
          <w:p w:rsidR="00CB38DB" w:rsidRDefault="00CB38DB" w:rsidP="004E58A4">
            <w:pPr>
              <w:pStyle w:val="Default"/>
              <w:ind w:left="539" w:hanging="539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11.4 </w:t>
            </w:r>
            <w:r>
              <w:rPr>
                <w:color w:val="auto"/>
                <w:sz w:val="22"/>
                <w:szCs w:val="22"/>
              </w:rPr>
              <w:tab/>
              <w:t>Articuler une démarche empirique à une démarche d’élaboration théorique.</w:t>
            </w:r>
          </w:p>
          <w:p w:rsidR="00CB38DB" w:rsidRDefault="00CB38DB" w:rsidP="004E58A4">
            <w:pPr>
              <w:pStyle w:val="Default"/>
              <w:ind w:left="539" w:hanging="539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11.5 </w:t>
            </w:r>
            <w:r>
              <w:rPr>
                <w:color w:val="auto"/>
                <w:sz w:val="22"/>
                <w:szCs w:val="22"/>
              </w:rPr>
              <w:tab/>
              <w:t>Définir et respecter le cadre déontologique de la recherche.</w:t>
            </w:r>
          </w:p>
          <w:p w:rsidR="00CB38DB" w:rsidRDefault="00CB38DB" w:rsidP="004E58A4">
            <w:pPr>
              <w:pStyle w:val="Default"/>
              <w:ind w:left="539" w:hanging="539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11.6 </w:t>
            </w:r>
            <w:r>
              <w:rPr>
                <w:color w:val="auto"/>
                <w:sz w:val="22"/>
                <w:szCs w:val="22"/>
              </w:rPr>
              <w:tab/>
              <w:t xml:space="preserve">Mettre en forme le cheminement et les résultats de la recherche. </w:t>
            </w:r>
          </w:p>
          <w:p w:rsidR="00CB38DB" w:rsidRDefault="00CB38DB" w:rsidP="004E58A4">
            <w:pPr>
              <w:pStyle w:val="Default"/>
              <w:ind w:left="539" w:hanging="539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11.7</w:t>
            </w:r>
            <w:r>
              <w:rPr>
                <w:color w:val="auto"/>
                <w:sz w:val="22"/>
                <w:szCs w:val="22"/>
              </w:rPr>
              <w:tab/>
              <w:t xml:space="preserve">Communiquer les résultats de la recherche et les soumettre au débat.    </w:t>
            </w:r>
          </w:p>
        </w:tc>
      </w:tr>
      <w:tr w:rsidR="00CB38DB" w:rsidTr="009803E0">
        <w:tc>
          <w:tcPr>
            <w:tcW w:w="1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DB" w:rsidRDefault="00CB38DB" w:rsidP="004E58A4">
            <w:pPr>
              <w:snapToGrid w:val="0"/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Commentaires / argumentation</w:t>
            </w: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tabs>
                <w:tab w:val="left" w:pos="1020"/>
              </w:tabs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pStyle w:val="Normalcentr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Indications pour la suite de la formation :</w:t>
            </w:r>
          </w:p>
          <w:p w:rsidR="009803E0" w:rsidRDefault="009803E0" w:rsidP="009803E0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pBdr>
                <w:bottom w:val="single" w:sz="4" w:space="1" w:color="000000"/>
              </w:pBdr>
              <w:rPr>
                <w:rFonts w:ascii="Arial" w:hAnsi="Arial"/>
                <w:sz w:val="22"/>
                <w:szCs w:val="22"/>
              </w:rPr>
            </w:pPr>
          </w:p>
          <w:p w:rsidR="009803E0" w:rsidRDefault="009803E0" w:rsidP="009803E0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Evaluation sommative de la compétence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Acquise   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En voie d’acquisition                    </w:t>
            </w: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Arial" w:hAnsi="Arial"/>
                <w:sz w:val="22"/>
                <w:szCs w:val="22"/>
              </w:rPr>
              <w:t xml:space="preserve"> Non acquise</w:t>
            </w:r>
          </w:p>
          <w:p w:rsidR="009803E0" w:rsidRDefault="009803E0" w:rsidP="009803E0">
            <w:pPr>
              <w:rPr>
                <w:rFonts w:ascii="Arial" w:hAnsi="Arial"/>
                <w:sz w:val="22"/>
                <w:szCs w:val="22"/>
              </w:rPr>
            </w:pPr>
          </w:p>
          <w:p w:rsidR="00CB38DB" w:rsidRDefault="00CB38DB" w:rsidP="004E58A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B38DB" w:rsidRDefault="00CB38DB" w:rsidP="00CB38DB"/>
    <w:p w:rsidR="00CB38DB" w:rsidRPr="007E7FDC" w:rsidRDefault="00CB38DB" w:rsidP="00CB38DB"/>
    <w:p w:rsidR="007E7FDC" w:rsidRPr="009803E0" w:rsidRDefault="00E26079" w:rsidP="00E26079">
      <w:pPr>
        <w:numPr>
          <w:ilvl w:val="0"/>
          <w:numId w:val="11"/>
        </w:numPr>
        <w:tabs>
          <w:tab w:val="left" w:pos="720"/>
        </w:tabs>
        <w:ind w:right="135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7E7FDC" w:rsidRPr="003975E9">
        <w:rPr>
          <w:rFonts w:ascii="Arial" w:hAnsi="Arial"/>
          <w:b/>
          <w:sz w:val="28"/>
        </w:rPr>
        <w:t>Appréciations</w:t>
      </w:r>
      <w:r w:rsidR="003975E9">
        <w:rPr>
          <w:rFonts w:ascii="Arial" w:hAnsi="Arial"/>
          <w:b/>
          <w:sz w:val="28"/>
        </w:rPr>
        <w:t xml:space="preserve"> du rapport final de l'étudiant.</w:t>
      </w:r>
      <w:r w:rsidR="007E7FDC" w:rsidRPr="003975E9">
        <w:rPr>
          <w:rFonts w:ascii="Arial" w:hAnsi="Arial"/>
          <w:b/>
          <w:sz w:val="28"/>
        </w:rPr>
        <w:t>e</w:t>
      </w:r>
      <w:r w:rsidR="003975E9" w:rsidRPr="003975E9">
        <w:rPr>
          <w:rFonts w:ascii="Arial" w:hAnsi="Arial"/>
          <w:b/>
          <w:sz w:val="28"/>
        </w:rPr>
        <w:t xml:space="preserve"> (</w:t>
      </w:r>
      <w:r w:rsidR="007E7FDC" w:rsidRPr="003975E9">
        <w:rPr>
          <w:rFonts w:ascii="Arial" w:hAnsi="Arial"/>
          <w:b/>
          <w:sz w:val="28"/>
        </w:rPr>
        <w:t>appréciation de la</w:t>
      </w:r>
      <w:r w:rsidR="003975E9" w:rsidRPr="003975E9">
        <w:rPr>
          <w:rFonts w:ascii="Arial" w:hAnsi="Arial"/>
          <w:b/>
          <w:sz w:val="28"/>
        </w:rPr>
        <w:t xml:space="preserve"> réflexion menée par l’étudiant.</w:t>
      </w:r>
      <w:r w:rsidR="007E7FDC" w:rsidRPr="003975E9">
        <w:rPr>
          <w:rFonts w:ascii="Arial" w:hAnsi="Arial"/>
          <w:b/>
          <w:sz w:val="28"/>
        </w:rPr>
        <w:t xml:space="preserve">e sur sa formation pratique. </w:t>
      </w:r>
      <w:r w:rsidR="003975E9" w:rsidRPr="003975E9">
        <w:rPr>
          <w:rFonts w:ascii="Arial" w:hAnsi="Arial"/>
          <w:b/>
          <w:sz w:val="28"/>
        </w:rPr>
        <w:t>)</w:t>
      </w:r>
    </w:p>
    <w:p w:rsidR="007E7FDC" w:rsidRDefault="007E7FDC" w:rsidP="007E7FDC">
      <w:pPr>
        <w:rPr>
          <w:rFonts w:ascii="Arial" w:hAnsi="Arial"/>
        </w:rPr>
      </w:pPr>
    </w:p>
    <w:p w:rsidR="007E7FDC" w:rsidRDefault="007E7FDC" w:rsidP="007E7FDC">
      <w:pPr>
        <w:rPr>
          <w:rFonts w:ascii="Arial" w:hAnsi="Arial"/>
        </w:rPr>
      </w:pPr>
    </w:p>
    <w:p w:rsidR="007E7FDC" w:rsidRDefault="007E7FDC" w:rsidP="007E7FDC">
      <w:pPr>
        <w:rPr>
          <w:rFonts w:ascii="Arial" w:hAnsi="Arial"/>
        </w:rPr>
      </w:pPr>
    </w:p>
    <w:p w:rsidR="007E7FDC" w:rsidRDefault="007E7FDC" w:rsidP="007E7FDC">
      <w:pPr>
        <w:rPr>
          <w:rFonts w:ascii="Arial" w:hAnsi="Arial"/>
        </w:rPr>
      </w:pPr>
    </w:p>
    <w:p w:rsidR="007E7FDC" w:rsidRDefault="007E7FDC" w:rsidP="007E7FDC">
      <w:pPr>
        <w:rPr>
          <w:rFonts w:ascii="Arial" w:hAnsi="Arial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7E7FDC" w:rsidRDefault="007E7FDC" w:rsidP="007E7FDC">
      <w:pPr>
        <w:tabs>
          <w:tab w:val="left" w:pos="567"/>
        </w:tabs>
        <w:ind w:right="1353"/>
        <w:rPr>
          <w:rFonts w:ascii="Arial" w:hAnsi="Arial"/>
          <w:b/>
          <w:sz w:val="28"/>
        </w:rPr>
      </w:pPr>
    </w:p>
    <w:p w:rsidR="00EC3217" w:rsidRPr="00EC3217" w:rsidRDefault="00EC3217" w:rsidP="007E7FDC">
      <w:pPr>
        <w:tabs>
          <w:tab w:val="left" w:pos="567"/>
        </w:tabs>
        <w:ind w:right="1353"/>
        <w:rPr>
          <w:rFonts w:ascii="Arial" w:hAnsi="Arial"/>
          <w:b/>
          <w:sz w:val="28"/>
          <w:u w:val="single"/>
        </w:rPr>
      </w:pPr>
      <w:r w:rsidRPr="00EC3217">
        <w:rPr>
          <w:rFonts w:ascii="Arial" w:hAnsi="Arial"/>
          <w:b/>
          <w:sz w:val="28"/>
          <w:u w:val="single"/>
        </w:rPr>
        <w:t>Date :</w:t>
      </w:r>
    </w:p>
    <w:p w:rsidR="00EC3217" w:rsidRPr="00EC3217" w:rsidRDefault="00EC3217" w:rsidP="007E7FDC">
      <w:pPr>
        <w:tabs>
          <w:tab w:val="left" w:pos="567"/>
        </w:tabs>
        <w:ind w:right="1353"/>
        <w:rPr>
          <w:rFonts w:ascii="Arial" w:hAnsi="Arial"/>
          <w:b/>
          <w:sz w:val="28"/>
          <w:u w:val="single"/>
        </w:rPr>
      </w:pPr>
    </w:p>
    <w:p w:rsidR="00EC3217" w:rsidRPr="00EC3217" w:rsidRDefault="00EC3217" w:rsidP="007E7FDC">
      <w:pPr>
        <w:tabs>
          <w:tab w:val="left" w:pos="567"/>
        </w:tabs>
        <w:ind w:right="1353"/>
        <w:rPr>
          <w:rFonts w:ascii="Arial" w:hAnsi="Arial"/>
          <w:b/>
          <w:sz w:val="28"/>
          <w:u w:val="single"/>
        </w:rPr>
      </w:pPr>
    </w:p>
    <w:p w:rsidR="00EC3217" w:rsidRPr="00EC3217" w:rsidRDefault="00EC3217" w:rsidP="007E7FDC">
      <w:pPr>
        <w:tabs>
          <w:tab w:val="left" w:pos="567"/>
        </w:tabs>
        <w:ind w:right="1353"/>
        <w:rPr>
          <w:rFonts w:ascii="Arial" w:hAnsi="Arial"/>
          <w:b/>
          <w:sz w:val="28"/>
          <w:u w:val="single"/>
        </w:rPr>
      </w:pPr>
      <w:r w:rsidRPr="00EC3217">
        <w:rPr>
          <w:rFonts w:ascii="Arial" w:hAnsi="Arial"/>
          <w:b/>
          <w:sz w:val="28"/>
          <w:u w:val="single"/>
        </w:rPr>
        <w:t>Signature</w:t>
      </w:r>
      <w:r>
        <w:rPr>
          <w:rFonts w:ascii="Arial" w:hAnsi="Arial"/>
          <w:b/>
          <w:sz w:val="28"/>
          <w:u w:val="single"/>
        </w:rPr>
        <w:t xml:space="preserve"> PF</w:t>
      </w:r>
      <w:r w:rsidRPr="00EC3217">
        <w:rPr>
          <w:rFonts w:ascii="Arial" w:hAnsi="Arial"/>
          <w:b/>
          <w:sz w:val="28"/>
          <w:u w:val="single"/>
        </w:rPr>
        <w:t> :</w:t>
      </w:r>
    </w:p>
    <w:sectPr w:rsidR="00EC3217" w:rsidRPr="00EC3217" w:rsidSect="007E7FDC">
      <w:footerReference w:type="default" r:id="rId8"/>
      <w:headerReference w:type="first" r:id="rId9"/>
      <w:footerReference w:type="first" r:id="rId10"/>
      <w:pgSz w:w="16838" w:h="11906" w:orient="landscape"/>
      <w:pgMar w:top="1247" w:right="1418" w:bottom="1247" w:left="1673" w:header="737" w:footer="8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79" w:rsidRDefault="00635779">
      <w:r>
        <w:separator/>
      </w:r>
    </w:p>
  </w:endnote>
  <w:endnote w:type="continuationSeparator" w:id="0">
    <w:p w:rsidR="00635779" w:rsidRDefault="0063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91" w:rsidRPr="009803E0" w:rsidRDefault="009803E0" w:rsidP="009803E0">
    <w:pPr>
      <w:pStyle w:val="Pieddepage"/>
      <w:jc w:val="left"/>
      <w:rPr>
        <w:sz w:val="16"/>
        <w:szCs w:val="16"/>
      </w:rPr>
    </w:pPr>
    <w:r w:rsidRPr="009803E0">
      <w:rPr>
        <w:sz w:val="16"/>
        <w:szCs w:val="16"/>
      </w:rPr>
      <w:t>Rapport PF – Formation pratique BACHELOR TS – V 09.2015 – mon</w:t>
    </w:r>
    <w:r w:rsidRPr="009803E0">
      <w:rPr>
        <w:sz w:val="16"/>
        <w:szCs w:val="16"/>
      </w:rPr>
      <w:tab/>
    </w:r>
    <w:r w:rsidRPr="009803E0">
      <w:rPr>
        <w:sz w:val="16"/>
        <w:szCs w:val="16"/>
      </w:rPr>
      <w:tab/>
    </w:r>
    <w:r w:rsidRPr="009803E0">
      <w:rPr>
        <w:sz w:val="16"/>
        <w:szCs w:val="16"/>
      </w:rPr>
      <w:tab/>
    </w:r>
    <w:r w:rsidRPr="009803E0">
      <w:rPr>
        <w:sz w:val="16"/>
        <w:szCs w:val="16"/>
      </w:rPr>
      <w:tab/>
    </w:r>
    <w:r w:rsidRPr="009803E0">
      <w:rPr>
        <w:sz w:val="16"/>
        <w:szCs w:val="16"/>
      </w:rPr>
      <w:tab/>
    </w:r>
    <w:r w:rsidRPr="009803E0">
      <w:rPr>
        <w:sz w:val="16"/>
        <w:szCs w:val="16"/>
      </w:rPr>
      <w:tab/>
    </w:r>
    <w:r w:rsidRPr="009803E0">
      <w:rPr>
        <w:sz w:val="16"/>
        <w:szCs w:val="16"/>
      </w:rPr>
      <w:tab/>
    </w:r>
    <w:r w:rsidRPr="009803E0">
      <w:rPr>
        <w:sz w:val="16"/>
        <w:szCs w:val="16"/>
      </w:rPr>
      <w:tab/>
    </w:r>
    <w:r w:rsidRPr="009803E0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9803E0">
      <w:rPr>
        <w:sz w:val="16"/>
        <w:szCs w:val="16"/>
      </w:rPr>
      <w:tab/>
      <w:t xml:space="preserve">page </w:t>
    </w:r>
    <w:r w:rsidRPr="009803E0">
      <w:rPr>
        <w:sz w:val="16"/>
        <w:szCs w:val="16"/>
      </w:rPr>
      <w:fldChar w:fldCharType="begin"/>
    </w:r>
    <w:r w:rsidRPr="009803E0">
      <w:rPr>
        <w:sz w:val="16"/>
        <w:szCs w:val="16"/>
      </w:rPr>
      <w:instrText>PAGE   \* MERGEFORMAT</w:instrText>
    </w:r>
    <w:r w:rsidRPr="009803E0">
      <w:rPr>
        <w:sz w:val="16"/>
        <w:szCs w:val="16"/>
      </w:rPr>
      <w:fldChar w:fldCharType="separate"/>
    </w:r>
    <w:r w:rsidR="000A56C0" w:rsidRPr="000A56C0">
      <w:rPr>
        <w:noProof/>
        <w:sz w:val="16"/>
        <w:szCs w:val="16"/>
        <w:lang w:val="fr-FR"/>
      </w:rPr>
      <w:t>16</w:t>
    </w:r>
    <w:r w:rsidRPr="009803E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91" w:rsidRDefault="00635779">
    <w:pPr>
      <w:pStyle w:val="pieds1"/>
      <w:spacing w:line="159" w:lineRule="exact"/>
      <w:rPr>
        <w:color w:val="66666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6.55pt;margin-top:766.75pt;width:42.45pt;height:42.45pt;z-index:-251659264;mso-wrap-distance-left:0;mso-wrap-distance-right:0;mso-position-vertical-relative:page" filled="t">
          <v:fill color2="black"/>
          <v:imagedata r:id="rId1" o:title=""/>
          <w10:wrap anchory="page"/>
        </v:shape>
      </w:pict>
    </w:r>
    <w:r>
      <w:pict>
        <v:shape id="_x0000_s2051" type="#_x0000_t75" style="position:absolute;left:0;text-align:left;margin-left:0;margin-top:785.2pt;width:65.15pt;height:14.1pt;z-index:-251658240;mso-wrap-distance-left:0;mso-wrap-distance-right:0;mso-position-vertical-relative:page" filled="t">
          <v:fill color2="black"/>
          <v:imagedata r:id="rId2" o:title=""/>
          <w10:wrap anchory="page"/>
        </v:shape>
      </w:pict>
    </w:r>
    <w:r w:rsidR="00750591">
      <w:rPr>
        <w:b/>
        <w:bCs/>
        <w:color w:val="3074A3"/>
      </w:rPr>
      <w:t>HES</w:t>
    </w:r>
    <w:r w:rsidR="00750591">
      <w:rPr>
        <w:b/>
        <w:bCs/>
        <w:color w:val="666666"/>
      </w:rPr>
      <w:t>-SO Valais-Wallis</w:t>
    </w:r>
    <w:r w:rsidR="00750591">
      <w:rPr>
        <w:color w:val="666666"/>
      </w:rPr>
      <w:t xml:space="preserve"> • rue de la Plaine 2 • 3960 Sierre</w:t>
    </w:r>
  </w:p>
  <w:p w:rsidR="00750591" w:rsidRDefault="00750591">
    <w:pPr>
      <w:pStyle w:val="pieds1"/>
      <w:spacing w:line="159" w:lineRule="exact"/>
    </w:pPr>
    <w:r>
      <w:rPr>
        <w:color w:val="666666"/>
      </w:rPr>
      <w:t>+41 27 606 89 11 • info@hevs.ch • www.hevs.ch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79" w:rsidRDefault="00635779">
      <w:r>
        <w:separator/>
      </w:r>
    </w:p>
  </w:footnote>
  <w:footnote w:type="continuationSeparator" w:id="0">
    <w:p w:rsidR="00635779" w:rsidRDefault="00635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91" w:rsidRDefault="00635779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8.65pt;margin-top:36.85pt;width:291.9pt;height:55.25pt;z-index:-251660288;mso-wrap-distance-left:0;mso-wrap-distance-right:0;mso-position-vertical-relative:page" filled="t">
          <v:fill color2="black"/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3904DC6A"/>
    <w:name w:val="WW8Num13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00000011"/>
    <w:multiLevelType w:val="multilevel"/>
    <w:tmpl w:val="00000011"/>
    <w:name w:val="WW8Num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7" w15:restartNumberingAfterBreak="0">
    <w:nsid w:val="7AAF67C4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FDC"/>
    <w:rsid w:val="00023B72"/>
    <w:rsid w:val="000A56C0"/>
    <w:rsid w:val="00147F6C"/>
    <w:rsid w:val="002D232B"/>
    <w:rsid w:val="00313201"/>
    <w:rsid w:val="003975E9"/>
    <w:rsid w:val="003D573A"/>
    <w:rsid w:val="00635779"/>
    <w:rsid w:val="00666D72"/>
    <w:rsid w:val="00710B3A"/>
    <w:rsid w:val="00750591"/>
    <w:rsid w:val="007E7FDC"/>
    <w:rsid w:val="008E5149"/>
    <w:rsid w:val="009803E0"/>
    <w:rsid w:val="009C50C2"/>
    <w:rsid w:val="00B96779"/>
    <w:rsid w:val="00C04DF5"/>
    <w:rsid w:val="00C12BE1"/>
    <w:rsid w:val="00CB38DB"/>
    <w:rsid w:val="00DE6E7F"/>
    <w:rsid w:val="00E26079"/>
    <w:rsid w:val="00E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;"/>
  <w15:docId w15:val="{FBB4A66E-BFF0-4E87-866C-E386F6BA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FDC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7E7FDC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qFormat/>
    <w:rsid w:val="007E7FDC"/>
    <w:pPr>
      <w:keepNext/>
      <w:numPr>
        <w:ilvl w:val="3"/>
        <w:numId w:val="1"/>
      </w:numPr>
      <w:outlineLvl w:val="3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5">
    <w:name w:val="Police par défaut15"/>
  </w:style>
  <w:style w:type="character" w:customStyle="1" w:styleId="Policepardfaut14">
    <w:name w:val="Police par défaut14"/>
  </w:style>
  <w:style w:type="character" w:customStyle="1" w:styleId="Policepardfaut13">
    <w:name w:val="Police par défaut13"/>
  </w:style>
  <w:style w:type="character" w:customStyle="1" w:styleId="Policepardfaut12">
    <w:name w:val="Police par défaut12"/>
  </w:style>
  <w:style w:type="character" w:customStyle="1" w:styleId="Policepardfaut11">
    <w:name w:val="Police par défaut11"/>
  </w:style>
  <w:style w:type="character" w:customStyle="1" w:styleId="Policepardfaut10">
    <w:name w:val="Police par défaut10"/>
  </w:style>
  <w:style w:type="character" w:customStyle="1" w:styleId="Policepardfaut9">
    <w:name w:val="Police par défaut9"/>
  </w:style>
  <w:style w:type="character" w:customStyle="1" w:styleId="Policepardfaut8">
    <w:name w:val="Police par défaut8"/>
  </w:style>
  <w:style w:type="character" w:customStyle="1" w:styleId="Policepardfaut7">
    <w:name w:val="Police par défaut7"/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  <w:uiPriority w:val="99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ArialregularCar">
    <w:name w:val="Arial_regular 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boldCar">
    <w:name w:val="Arial_bold 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boldadresseCar">
    <w:name w:val="Arial_bold_adresse Car"/>
    <w:basedOn w:val="Arialbold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regularadresseCar">
    <w:name w:val="Arial_regular_adresse Car"/>
    <w:basedOn w:val="Arialregular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regulardateCar">
    <w:name w:val="Arial_regular_date Car"/>
    <w:basedOn w:val="Arialregular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boldtitre1Car">
    <w:name w:val="Arial_bold_titre1 Car"/>
    <w:rPr>
      <w:rFonts w:ascii="Arial" w:eastAsia="SimSun" w:hAnsi="Arial" w:cs="Arial"/>
      <w:b/>
      <w:kern w:val="1"/>
      <w:sz w:val="32"/>
      <w:szCs w:val="32"/>
      <w:lang w:eastAsia="hi-IN" w:bidi="hi-IN"/>
    </w:rPr>
  </w:style>
  <w:style w:type="character" w:customStyle="1" w:styleId="Arialboldtitre2Car">
    <w:name w:val="Arial_bold_titre2 Car"/>
    <w:rPr>
      <w:rFonts w:ascii="Arial" w:eastAsia="SimSun" w:hAnsi="Arial" w:cs="Arial"/>
      <w:b/>
      <w:kern w:val="1"/>
      <w:sz w:val="22"/>
      <w:szCs w:val="22"/>
      <w:lang w:eastAsia="hi-IN" w:bidi="hi-IN"/>
    </w:rPr>
  </w:style>
  <w:style w:type="character" w:customStyle="1" w:styleId="ArialboldsignatureCar">
    <w:name w:val="Arial_bold_signature Car"/>
    <w:basedOn w:val="Arialbold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regularannexeCar">
    <w:name w:val="Arial_regular_annexe Car"/>
    <w:basedOn w:val="Arialregular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Caractresdenumrotation">
    <w:name w:val="Caractères de numérotation"/>
  </w:style>
  <w:style w:type="character" w:customStyle="1" w:styleId="Caractresdenotedebasdepage">
    <w:name w:val="Caractères de note de bas de page"/>
  </w:style>
  <w:style w:type="character" w:customStyle="1" w:styleId="Appelnotedebasdep1">
    <w:name w:val="Appel note de bas de p.1"/>
    <w:rPr>
      <w:vertAlign w:val="superscript"/>
    </w:rPr>
  </w:style>
  <w:style w:type="paragraph" w:customStyle="1" w:styleId="Titre15">
    <w:name w:val="Titre15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5">
    <w:name w:val="Légende15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4">
    <w:name w:val="Titre14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14">
    <w:name w:val="Légende14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re13">
    <w:name w:val="Titre13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13">
    <w:name w:val="Légende13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re12">
    <w:name w:val="Titre12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12">
    <w:name w:val="Légende12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re11">
    <w:name w:val="Titre1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11">
    <w:name w:val="Légende11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re10">
    <w:name w:val="Titre10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10">
    <w:name w:val="Légende10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re9">
    <w:name w:val="Titre9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9">
    <w:name w:val="Légende9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re8">
    <w:name w:val="Titre8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8">
    <w:name w:val="Légende8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7">
    <w:name w:val="Légende7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6">
    <w:name w:val="Légende6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re16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En-tte">
    <w:name w:val="header"/>
    <w:basedOn w:val="Normal"/>
    <w:rPr>
      <w:rFonts w:ascii="Arial" w:hAnsi="Arial" w:cs="Arial"/>
      <w:sz w:val="20"/>
    </w:rPr>
  </w:style>
  <w:style w:type="paragraph" w:styleId="Pieddepage">
    <w:name w:val="footer"/>
    <w:basedOn w:val="Normal"/>
    <w:uiPriority w:val="99"/>
    <w:pPr>
      <w:jc w:val="center"/>
      <w:textAlignment w:val="bottom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rialregular">
    <w:name w:val="Arial_regular"/>
    <w:basedOn w:val="Normal"/>
    <w:pPr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Arialbold">
    <w:name w:val="Arial_bold"/>
    <w:basedOn w:val="Normal"/>
    <w:pPr>
      <w:ind w:firstLine="6236"/>
    </w:pPr>
    <w:rPr>
      <w:rFonts w:ascii="Arial" w:hAnsi="Arial" w:cs="Arial"/>
      <w:b/>
      <w:color w:val="000000"/>
      <w:sz w:val="20"/>
      <w:szCs w:val="18"/>
    </w:rPr>
  </w:style>
  <w:style w:type="paragraph" w:customStyle="1" w:styleId="Arialboldadresse">
    <w:name w:val="Arial_bold_adresse"/>
    <w:basedOn w:val="Arialbold"/>
  </w:style>
  <w:style w:type="paragraph" w:customStyle="1" w:styleId="Arialregularadresse">
    <w:name w:val="Arial_regular_adresse"/>
    <w:basedOn w:val="Arialregular"/>
    <w:pPr>
      <w:ind w:firstLine="6849"/>
    </w:pPr>
  </w:style>
  <w:style w:type="paragraph" w:customStyle="1" w:styleId="Arialregulardate">
    <w:name w:val="Arial_regular_date"/>
    <w:basedOn w:val="Arialregular"/>
    <w:pPr>
      <w:spacing w:before="960"/>
      <w:ind w:firstLine="6849"/>
    </w:pPr>
  </w:style>
  <w:style w:type="paragraph" w:customStyle="1" w:styleId="Arialboldtitre1">
    <w:name w:val="Arial_bold_titre1"/>
    <w:basedOn w:val="Normal"/>
    <w:pPr>
      <w:spacing w:before="960"/>
    </w:pPr>
    <w:rPr>
      <w:rFonts w:ascii="Arial" w:hAnsi="Arial" w:cs="Arial"/>
      <w:b/>
      <w:sz w:val="32"/>
      <w:szCs w:val="32"/>
    </w:rPr>
  </w:style>
  <w:style w:type="paragraph" w:customStyle="1" w:styleId="Arialboldtitre2">
    <w:name w:val="Arial_bold_titre2"/>
    <w:basedOn w:val="Normal"/>
    <w:pPr>
      <w:spacing w:after="960"/>
    </w:pPr>
    <w:rPr>
      <w:rFonts w:ascii="Arial" w:hAnsi="Arial" w:cs="Arial"/>
      <w:b/>
      <w:sz w:val="22"/>
      <w:szCs w:val="22"/>
    </w:rPr>
  </w:style>
  <w:style w:type="paragraph" w:customStyle="1" w:styleId="Arialboldsignature">
    <w:name w:val="Arial_bold_signature"/>
    <w:basedOn w:val="Arialbold"/>
    <w:pPr>
      <w:spacing w:before="760"/>
    </w:pPr>
  </w:style>
  <w:style w:type="paragraph" w:customStyle="1" w:styleId="Arialregularannexe">
    <w:name w:val="Arial_regular_annexe"/>
    <w:basedOn w:val="Arialregular"/>
    <w:pPr>
      <w:jc w:val="left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</w:rPr>
  </w:style>
  <w:style w:type="paragraph" w:customStyle="1" w:styleId="pieds1">
    <w:name w:val="pieds1"/>
    <w:basedOn w:val="Pieddepage"/>
    <w:pPr>
      <w:spacing w:line="153" w:lineRule="exact"/>
      <w:ind w:left="1361"/>
      <w:jc w:val="left"/>
    </w:pPr>
    <w:rPr>
      <w:sz w:val="14"/>
    </w:rPr>
  </w:style>
  <w:style w:type="paragraph" w:customStyle="1" w:styleId="pieds2">
    <w:name w:val="pieds2"/>
    <w:basedOn w:val="pieds1"/>
    <w:pPr>
      <w:tabs>
        <w:tab w:val="left" w:pos="4339"/>
        <w:tab w:val="center" w:pos="4706"/>
      </w:tabs>
      <w:ind w:left="0"/>
      <w:jc w:val="center"/>
    </w:pPr>
    <w:rPr>
      <w:sz w:val="18"/>
      <w:szCs w:val="18"/>
    </w:rPr>
  </w:style>
  <w:style w:type="character" w:customStyle="1" w:styleId="Titre1Car">
    <w:name w:val="Titre 1 Car"/>
    <w:link w:val="Titre1"/>
    <w:rsid w:val="007E7FDC"/>
    <w:rPr>
      <w:rFonts w:ascii="Arial" w:hAnsi="Arial"/>
      <w:b/>
      <w:sz w:val="24"/>
      <w:lang w:eastAsia="ar-SA"/>
    </w:rPr>
  </w:style>
  <w:style w:type="character" w:customStyle="1" w:styleId="Titre4Car">
    <w:name w:val="Titre 4 Car"/>
    <w:link w:val="Titre4"/>
    <w:rsid w:val="007E7FDC"/>
    <w:rPr>
      <w:rFonts w:ascii="Arial" w:hAnsi="Arial"/>
      <w:b/>
      <w:sz w:val="28"/>
      <w:lang w:eastAsia="ar-SA"/>
    </w:rPr>
  </w:style>
  <w:style w:type="character" w:customStyle="1" w:styleId="Caractredenotedebasdepage">
    <w:name w:val="Caractère de note de bas de page"/>
    <w:rsid w:val="007E7FDC"/>
    <w:rPr>
      <w:vertAlign w:val="superscript"/>
    </w:rPr>
  </w:style>
  <w:style w:type="paragraph" w:customStyle="1" w:styleId="Corpsdetexte21">
    <w:name w:val="Corps de texte 21"/>
    <w:basedOn w:val="Normal"/>
    <w:rsid w:val="007E7FDC"/>
    <w:rPr>
      <w:rFonts w:ascii="Arial" w:hAnsi="Arial"/>
      <w:sz w:val="18"/>
    </w:rPr>
  </w:style>
  <w:style w:type="paragraph" w:customStyle="1" w:styleId="Normalcentr1">
    <w:name w:val="Normal centré1"/>
    <w:basedOn w:val="Normal"/>
    <w:rsid w:val="007E7FDC"/>
    <w:pPr>
      <w:ind w:left="851" w:right="1353"/>
    </w:pPr>
    <w:rPr>
      <w:rFonts w:ascii="Arial" w:hAnsi="Arial"/>
    </w:rPr>
  </w:style>
  <w:style w:type="paragraph" w:customStyle="1" w:styleId="Default">
    <w:name w:val="Default"/>
    <w:rsid w:val="007E7FDC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lesys\ftp\Templates\Office\05_HETS\A4_HETS_FrDe_Coul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A4_HETS_FrDe_Couleur.dot</Template>
  <TotalTime>0</TotalTime>
  <Pages>1</Pages>
  <Words>1830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Moulin</dc:creator>
  <cp:lastModifiedBy>Fabien Moulin</cp:lastModifiedBy>
  <cp:revision>9</cp:revision>
  <cp:lastPrinted>1900-12-31T22:00:00Z</cp:lastPrinted>
  <dcterms:created xsi:type="dcterms:W3CDTF">2015-09-22T13:39:00Z</dcterms:created>
  <dcterms:modified xsi:type="dcterms:W3CDTF">2016-01-13T15:12:00Z</dcterms:modified>
</cp:coreProperties>
</file>