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A8" w:rsidRDefault="004014A8" w:rsidP="00F647B9">
      <w:pPr>
        <w:spacing w:after="0"/>
        <w:jc w:val="both"/>
        <w:rPr>
          <w:b/>
          <w:sz w:val="28"/>
          <w:szCs w:val="28"/>
        </w:rPr>
      </w:pPr>
      <w:r w:rsidRPr="004014A8">
        <w:rPr>
          <w:b/>
          <w:sz w:val="28"/>
          <w:szCs w:val="28"/>
        </w:rPr>
        <w:t xml:space="preserve">Projet de travail de </w:t>
      </w:r>
      <w:proofErr w:type="spellStart"/>
      <w:r w:rsidRPr="004014A8">
        <w:rPr>
          <w:b/>
          <w:sz w:val="28"/>
          <w:szCs w:val="28"/>
        </w:rPr>
        <w:t>Bachelor</w:t>
      </w:r>
      <w:proofErr w:type="spellEnd"/>
    </w:p>
    <w:p w:rsidR="001F64DB" w:rsidRDefault="001F64DB" w:rsidP="00F647B9">
      <w:pPr>
        <w:spacing w:after="0"/>
        <w:jc w:val="both"/>
        <w:rPr>
          <w:b/>
          <w:sz w:val="28"/>
          <w:szCs w:val="28"/>
        </w:rPr>
      </w:pPr>
    </w:p>
    <w:p w:rsidR="004014A8" w:rsidRPr="00F647B9" w:rsidRDefault="004014A8" w:rsidP="00F647B9">
      <w:pPr>
        <w:spacing w:after="0"/>
        <w:jc w:val="both"/>
        <w:rPr>
          <w:sz w:val="20"/>
          <w:szCs w:val="20"/>
          <w:u w:val="single"/>
        </w:rPr>
      </w:pPr>
      <w:proofErr w:type="spellStart"/>
      <w:r w:rsidRPr="00F647B9">
        <w:rPr>
          <w:b/>
          <w:sz w:val="20"/>
          <w:szCs w:val="20"/>
          <w:u w:val="single"/>
        </w:rPr>
        <w:t>Prospectis</w:t>
      </w:r>
      <w:proofErr w:type="spellEnd"/>
      <w:r w:rsidRPr="00F647B9">
        <w:rPr>
          <w:b/>
          <w:sz w:val="20"/>
          <w:szCs w:val="20"/>
          <w:u w:val="single"/>
        </w:rPr>
        <w:t xml:space="preserve"> </w:t>
      </w:r>
      <w:proofErr w:type="spellStart"/>
      <w:r w:rsidRPr="00F647B9">
        <w:rPr>
          <w:b/>
          <w:sz w:val="20"/>
          <w:szCs w:val="20"/>
          <w:u w:val="single"/>
        </w:rPr>
        <w:t>Sàrl</w:t>
      </w:r>
      <w:proofErr w:type="spellEnd"/>
      <w:r w:rsidRPr="00F647B9">
        <w:rPr>
          <w:sz w:val="20"/>
          <w:szCs w:val="20"/>
          <w:u w:val="single"/>
        </w:rPr>
        <w:t xml:space="preserve"> – amplificateur d’attractivité des entreprises</w:t>
      </w:r>
    </w:p>
    <w:p w:rsidR="004014A8" w:rsidRPr="00F647B9" w:rsidRDefault="004014A8" w:rsidP="00F647B9">
      <w:pPr>
        <w:jc w:val="both"/>
        <w:rPr>
          <w:sz w:val="20"/>
          <w:szCs w:val="20"/>
        </w:rPr>
      </w:pPr>
      <w:r w:rsidRPr="00F647B9">
        <w:rPr>
          <w:sz w:val="20"/>
          <w:szCs w:val="20"/>
        </w:rPr>
        <w:t xml:space="preserve">En vue de la création et du développement d’une </w:t>
      </w:r>
      <w:r w:rsidRPr="00F647B9">
        <w:rPr>
          <w:b/>
          <w:sz w:val="20"/>
          <w:szCs w:val="20"/>
        </w:rPr>
        <w:t xml:space="preserve">association pour le développement de l’attractivité des entreprises </w:t>
      </w:r>
      <w:r w:rsidRPr="00F647B9">
        <w:rPr>
          <w:sz w:val="20"/>
          <w:szCs w:val="20"/>
        </w:rPr>
        <w:t xml:space="preserve">(ci-après </w:t>
      </w:r>
      <w:proofErr w:type="spellStart"/>
      <w:r w:rsidRPr="00F647B9">
        <w:rPr>
          <w:sz w:val="20"/>
          <w:szCs w:val="20"/>
        </w:rPr>
        <w:t>attractis</w:t>
      </w:r>
      <w:proofErr w:type="spellEnd"/>
      <w:r w:rsidRPr="00F647B9">
        <w:rPr>
          <w:sz w:val="20"/>
          <w:szCs w:val="20"/>
        </w:rPr>
        <w:t xml:space="preserve">), nous proposons à </w:t>
      </w:r>
      <w:proofErr w:type="spellStart"/>
      <w:r w:rsidRPr="00F647B9">
        <w:rPr>
          <w:sz w:val="20"/>
          <w:szCs w:val="20"/>
        </w:rPr>
        <w:t>un·e</w:t>
      </w:r>
      <w:proofErr w:type="spellEnd"/>
      <w:r w:rsidRPr="00F647B9">
        <w:rPr>
          <w:sz w:val="20"/>
          <w:szCs w:val="20"/>
        </w:rPr>
        <w:t xml:space="preserve"> </w:t>
      </w:r>
      <w:proofErr w:type="spellStart"/>
      <w:r w:rsidRPr="00F647B9">
        <w:rPr>
          <w:sz w:val="20"/>
          <w:szCs w:val="20"/>
        </w:rPr>
        <w:t>étudiant·e</w:t>
      </w:r>
      <w:proofErr w:type="spellEnd"/>
      <w:r w:rsidRPr="00F647B9">
        <w:rPr>
          <w:sz w:val="20"/>
          <w:szCs w:val="20"/>
        </w:rPr>
        <w:t xml:space="preserve"> en recherche d’un travail de </w:t>
      </w:r>
      <w:proofErr w:type="spellStart"/>
      <w:r w:rsidRPr="00F647B9">
        <w:rPr>
          <w:sz w:val="20"/>
          <w:szCs w:val="20"/>
        </w:rPr>
        <w:t>bachelor</w:t>
      </w:r>
      <w:proofErr w:type="spellEnd"/>
      <w:r w:rsidRPr="00F647B9">
        <w:rPr>
          <w:sz w:val="20"/>
          <w:szCs w:val="20"/>
        </w:rPr>
        <w:t>, le projet suivant :</w:t>
      </w:r>
    </w:p>
    <w:p w:rsidR="004014A8" w:rsidRPr="00F647B9" w:rsidRDefault="004014A8" w:rsidP="00F647B9">
      <w:pPr>
        <w:spacing w:after="0"/>
        <w:jc w:val="both"/>
        <w:rPr>
          <w:b/>
          <w:sz w:val="20"/>
          <w:szCs w:val="20"/>
          <w:u w:val="single"/>
        </w:rPr>
      </w:pPr>
      <w:r w:rsidRPr="00F647B9">
        <w:rPr>
          <w:b/>
          <w:sz w:val="20"/>
          <w:szCs w:val="20"/>
          <w:u w:val="single"/>
        </w:rPr>
        <w:t>Raison d’être du projet</w:t>
      </w:r>
    </w:p>
    <w:p w:rsidR="004014A8" w:rsidRPr="00F647B9" w:rsidRDefault="004014A8" w:rsidP="00F647B9">
      <w:pPr>
        <w:jc w:val="both"/>
        <w:rPr>
          <w:sz w:val="20"/>
          <w:szCs w:val="20"/>
        </w:rPr>
      </w:pPr>
      <w:r w:rsidRPr="00F647B9">
        <w:rPr>
          <w:sz w:val="20"/>
          <w:szCs w:val="20"/>
        </w:rPr>
        <w:t xml:space="preserve">La société évolue et les entreprises et organisations doivent aujourd’hui s’adapter aux nouvelles exigences de cette évolution pour recruter et fidéliser les meilleurs talents, innover, s’adapter aux nouvelles technologies, se démarquer de la concurrence et s’intégrer dans le développement durable. </w:t>
      </w:r>
    </w:p>
    <w:p w:rsidR="004014A8" w:rsidRPr="00F647B9" w:rsidRDefault="004014A8" w:rsidP="00F647B9">
      <w:pPr>
        <w:jc w:val="both"/>
        <w:rPr>
          <w:sz w:val="20"/>
          <w:szCs w:val="20"/>
        </w:rPr>
      </w:pPr>
      <w:r w:rsidRPr="00F647B9">
        <w:rPr>
          <w:sz w:val="20"/>
          <w:szCs w:val="20"/>
        </w:rPr>
        <w:t xml:space="preserve">En d’autres termes, il leur est nécessaire de développer leur attractivité au travers de leur : </w:t>
      </w:r>
    </w:p>
    <w:p w:rsidR="004014A8" w:rsidRPr="00F647B9" w:rsidRDefault="004014A8" w:rsidP="00F647B9">
      <w:pPr>
        <w:pStyle w:val="Paragraphedeliste"/>
        <w:numPr>
          <w:ilvl w:val="0"/>
          <w:numId w:val="1"/>
        </w:numPr>
        <w:jc w:val="both"/>
        <w:rPr>
          <w:sz w:val="20"/>
          <w:szCs w:val="20"/>
        </w:rPr>
      </w:pPr>
      <w:r w:rsidRPr="00F647B9">
        <w:rPr>
          <w:sz w:val="20"/>
          <w:szCs w:val="20"/>
          <w:u w:val="single"/>
        </w:rPr>
        <w:t>Image interne</w:t>
      </w:r>
      <w:r w:rsidRPr="00F647B9">
        <w:rPr>
          <w:sz w:val="20"/>
          <w:szCs w:val="20"/>
        </w:rPr>
        <w:t xml:space="preserve"> : parce que les générations Y et Z qui arrivent aujourd’hui dans les entreprises ont des attentes et des comportements différents des générations précédentes, le management doit se réinventer et s’adapter. </w:t>
      </w:r>
    </w:p>
    <w:p w:rsidR="004014A8" w:rsidRPr="00F647B9" w:rsidRDefault="004014A8" w:rsidP="00F647B9">
      <w:pPr>
        <w:pStyle w:val="Paragraphedeliste"/>
        <w:numPr>
          <w:ilvl w:val="0"/>
          <w:numId w:val="1"/>
        </w:numPr>
        <w:jc w:val="both"/>
        <w:rPr>
          <w:sz w:val="20"/>
          <w:szCs w:val="20"/>
        </w:rPr>
      </w:pPr>
      <w:r w:rsidRPr="00F647B9">
        <w:rPr>
          <w:sz w:val="20"/>
          <w:szCs w:val="20"/>
          <w:u w:val="single"/>
        </w:rPr>
        <w:t>Réputation </w:t>
      </w:r>
      <w:r w:rsidRPr="00F647B9">
        <w:rPr>
          <w:sz w:val="20"/>
          <w:szCs w:val="20"/>
        </w:rPr>
        <w:t>: Parce que le marché rejetant instantanément tout produit/prestation sans qualité, la relation Q/P (qualité/prix) s’est transformée en relation E/P (expérience/prix).</w:t>
      </w:r>
    </w:p>
    <w:p w:rsidR="004014A8" w:rsidRPr="00F647B9" w:rsidRDefault="004014A8" w:rsidP="00F647B9">
      <w:pPr>
        <w:pStyle w:val="Paragraphedeliste"/>
        <w:numPr>
          <w:ilvl w:val="0"/>
          <w:numId w:val="1"/>
        </w:numPr>
        <w:jc w:val="both"/>
        <w:rPr>
          <w:sz w:val="20"/>
          <w:szCs w:val="20"/>
        </w:rPr>
      </w:pPr>
      <w:r w:rsidRPr="00F647B9">
        <w:rPr>
          <w:sz w:val="20"/>
          <w:szCs w:val="20"/>
          <w:u w:val="single"/>
        </w:rPr>
        <w:t>Identité </w:t>
      </w:r>
      <w:r w:rsidRPr="00F647B9">
        <w:rPr>
          <w:sz w:val="20"/>
          <w:szCs w:val="20"/>
        </w:rPr>
        <w:t xml:space="preserve">: Parce qu’aujourd’hui le DD (Economique + Social + Environnemental) est un élément différenciant pour l’opinion publique. </w:t>
      </w:r>
    </w:p>
    <w:p w:rsidR="004014A8" w:rsidRPr="00F647B9" w:rsidRDefault="001F64DB" w:rsidP="00F647B9">
      <w:pPr>
        <w:jc w:val="both"/>
        <w:rPr>
          <w:sz w:val="20"/>
          <w:szCs w:val="20"/>
        </w:rPr>
      </w:pPr>
      <w:proofErr w:type="spellStart"/>
      <w:proofErr w:type="gramStart"/>
      <w:r w:rsidRPr="00F647B9">
        <w:rPr>
          <w:sz w:val="20"/>
          <w:szCs w:val="20"/>
        </w:rPr>
        <w:t>attractis</w:t>
      </w:r>
      <w:proofErr w:type="spellEnd"/>
      <w:proofErr w:type="gramEnd"/>
      <w:r w:rsidRPr="00F647B9">
        <w:rPr>
          <w:sz w:val="20"/>
          <w:szCs w:val="20"/>
        </w:rPr>
        <w:t xml:space="preserve"> ayant pour slogan « Imaginer l’entreprise idéale » veut regrouper des personnes, des organisations et des entreprises pour : </w:t>
      </w:r>
    </w:p>
    <w:p w:rsidR="001F64DB" w:rsidRPr="00F647B9" w:rsidRDefault="001F64DB" w:rsidP="00F647B9">
      <w:pPr>
        <w:pStyle w:val="Paragraphedeliste"/>
        <w:numPr>
          <w:ilvl w:val="0"/>
          <w:numId w:val="2"/>
        </w:numPr>
        <w:jc w:val="both"/>
        <w:rPr>
          <w:sz w:val="20"/>
          <w:szCs w:val="20"/>
        </w:rPr>
      </w:pPr>
      <w:r w:rsidRPr="00F647B9">
        <w:rPr>
          <w:sz w:val="20"/>
          <w:szCs w:val="20"/>
          <w:u w:val="single"/>
        </w:rPr>
        <w:t xml:space="preserve">Faire de la recherche : </w:t>
      </w:r>
      <w:r w:rsidRPr="00F647B9">
        <w:rPr>
          <w:sz w:val="20"/>
          <w:szCs w:val="20"/>
        </w:rPr>
        <w:t>études académiques, enquêtes terrain, veille stratégique, …</w:t>
      </w:r>
    </w:p>
    <w:p w:rsidR="001F64DB" w:rsidRPr="00F647B9" w:rsidRDefault="001F64DB" w:rsidP="00F647B9">
      <w:pPr>
        <w:pStyle w:val="Paragraphedeliste"/>
        <w:numPr>
          <w:ilvl w:val="0"/>
          <w:numId w:val="2"/>
        </w:numPr>
        <w:jc w:val="both"/>
        <w:rPr>
          <w:sz w:val="20"/>
          <w:szCs w:val="20"/>
        </w:rPr>
      </w:pPr>
      <w:r w:rsidRPr="00F647B9">
        <w:rPr>
          <w:sz w:val="20"/>
          <w:szCs w:val="20"/>
          <w:u w:val="single"/>
        </w:rPr>
        <w:t>Proposer des solutions :</w:t>
      </w:r>
      <w:r w:rsidRPr="00F647B9">
        <w:rPr>
          <w:sz w:val="20"/>
          <w:szCs w:val="20"/>
        </w:rPr>
        <w:t xml:space="preserve"> des statistiques, des modèles, des programmes et des conseils, …</w:t>
      </w:r>
    </w:p>
    <w:p w:rsidR="001F64DB" w:rsidRPr="00F647B9" w:rsidRDefault="001F64DB" w:rsidP="00F647B9">
      <w:pPr>
        <w:pStyle w:val="Paragraphedeliste"/>
        <w:numPr>
          <w:ilvl w:val="0"/>
          <w:numId w:val="2"/>
        </w:numPr>
        <w:jc w:val="both"/>
        <w:rPr>
          <w:sz w:val="20"/>
          <w:szCs w:val="20"/>
        </w:rPr>
      </w:pPr>
      <w:r w:rsidRPr="00F647B9">
        <w:rPr>
          <w:sz w:val="20"/>
          <w:szCs w:val="20"/>
          <w:u w:val="single"/>
        </w:rPr>
        <w:t>Favoriser les échanges :</w:t>
      </w:r>
      <w:r w:rsidRPr="00F647B9">
        <w:rPr>
          <w:sz w:val="20"/>
          <w:szCs w:val="20"/>
        </w:rPr>
        <w:t xml:space="preserve"> symposium, réseaux sociaux, ateliers, …</w:t>
      </w:r>
    </w:p>
    <w:p w:rsidR="005E52B6" w:rsidRPr="00F647B9" w:rsidRDefault="005E52B6" w:rsidP="00F647B9">
      <w:pPr>
        <w:jc w:val="both"/>
        <w:rPr>
          <w:b/>
          <w:sz w:val="20"/>
          <w:szCs w:val="20"/>
          <w:u w:val="single"/>
        </w:rPr>
      </w:pPr>
      <w:r w:rsidRPr="00F647B9">
        <w:rPr>
          <w:b/>
          <w:sz w:val="20"/>
          <w:szCs w:val="20"/>
          <w:u w:val="single"/>
        </w:rPr>
        <w:t xml:space="preserve">Objectifs du travail de </w:t>
      </w:r>
      <w:proofErr w:type="spellStart"/>
      <w:r w:rsidRPr="00F647B9">
        <w:rPr>
          <w:b/>
          <w:sz w:val="20"/>
          <w:szCs w:val="20"/>
          <w:u w:val="single"/>
        </w:rPr>
        <w:t>Bachelor</w:t>
      </w:r>
      <w:proofErr w:type="spellEnd"/>
    </w:p>
    <w:p w:rsidR="005E52B6" w:rsidRPr="00F647B9" w:rsidRDefault="005E52B6" w:rsidP="00F647B9">
      <w:pPr>
        <w:jc w:val="both"/>
        <w:rPr>
          <w:sz w:val="20"/>
          <w:szCs w:val="20"/>
        </w:rPr>
      </w:pPr>
      <w:r w:rsidRPr="00F647B9">
        <w:rPr>
          <w:sz w:val="20"/>
          <w:szCs w:val="20"/>
        </w:rPr>
        <w:t>Développer un modèle au travers d’une recherche documentaire et d’enquêtes terrain, qui débouche sur un questionnaire qui servira de tronc commun aux enquêtes réalisées au</w:t>
      </w:r>
      <w:bookmarkStart w:id="0" w:name="_GoBack"/>
      <w:bookmarkEnd w:id="0"/>
      <w:r w:rsidRPr="00F647B9">
        <w:rPr>
          <w:sz w:val="20"/>
          <w:szCs w:val="20"/>
        </w:rPr>
        <w:t>près des entreprises romandes. Il y a donc lieu de développer trois études :</w:t>
      </w:r>
    </w:p>
    <w:p w:rsidR="005E52B6" w:rsidRPr="00F647B9" w:rsidRDefault="005E52B6" w:rsidP="00F647B9">
      <w:pPr>
        <w:pStyle w:val="Paragraphedeliste"/>
        <w:numPr>
          <w:ilvl w:val="0"/>
          <w:numId w:val="3"/>
        </w:numPr>
        <w:jc w:val="both"/>
        <w:rPr>
          <w:sz w:val="20"/>
          <w:szCs w:val="20"/>
        </w:rPr>
      </w:pPr>
      <w:r w:rsidRPr="00F647B9">
        <w:rPr>
          <w:sz w:val="20"/>
          <w:szCs w:val="20"/>
        </w:rPr>
        <w:t>Modèle et questionnaire marketing qui servira à mesurer l’attractivité des entreprises auprès de leurs clients et du marché</w:t>
      </w:r>
    </w:p>
    <w:p w:rsidR="005E52B6" w:rsidRPr="00F647B9" w:rsidRDefault="005E52B6" w:rsidP="00F647B9">
      <w:pPr>
        <w:pStyle w:val="Paragraphedeliste"/>
        <w:numPr>
          <w:ilvl w:val="0"/>
          <w:numId w:val="3"/>
        </w:numPr>
        <w:jc w:val="both"/>
        <w:rPr>
          <w:sz w:val="20"/>
          <w:szCs w:val="20"/>
        </w:rPr>
      </w:pPr>
      <w:r w:rsidRPr="00F647B9">
        <w:rPr>
          <w:sz w:val="20"/>
          <w:szCs w:val="20"/>
        </w:rPr>
        <w:t xml:space="preserve">Modèle et questionnaire RH (ressources humaines) </w:t>
      </w:r>
      <w:r w:rsidR="00F647B9" w:rsidRPr="00F647B9">
        <w:rPr>
          <w:sz w:val="20"/>
          <w:szCs w:val="20"/>
        </w:rPr>
        <w:t>qui servira à mesurer l’attractivité des entreprises auprès de leurs collaborateurs</w:t>
      </w:r>
    </w:p>
    <w:p w:rsidR="00F647B9" w:rsidRPr="00F647B9" w:rsidRDefault="00F647B9" w:rsidP="00F647B9">
      <w:pPr>
        <w:pStyle w:val="Paragraphedeliste"/>
        <w:numPr>
          <w:ilvl w:val="0"/>
          <w:numId w:val="3"/>
        </w:numPr>
        <w:jc w:val="both"/>
        <w:rPr>
          <w:sz w:val="20"/>
          <w:szCs w:val="20"/>
        </w:rPr>
      </w:pPr>
      <w:r w:rsidRPr="00F647B9">
        <w:rPr>
          <w:sz w:val="20"/>
          <w:szCs w:val="20"/>
        </w:rPr>
        <w:t>Modèle et questionnaire OP (opinion publique) qui servira à mesurer l’attractivité des entreprises dans son environnement</w:t>
      </w:r>
    </w:p>
    <w:p w:rsidR="00F647B9" w:rsidRPr="00F647B9" w:rsidRDefault="00F647B9" w:rsidP="00F647B9">
      <w:pPr>
        <w:jc w:val="both"/>
        <w:rPr>
          <w:sz w:val="20"/>
          <w:szCs w:val="20"/>
        </w:rPr>
      </w:pPr>
      <w:r w:rsidRPr="00F647B9">
        <w:rPr>
          <w:sz w:val="20"/>
          <w:szCs w:val="20"/>
        </w:rPr>
        <w:t>Ces trois modèles et questionnaires devront être orientés Développement Durable. Ils devront donc tenir compte des trois fondements du DD – Economique (marché, clients, prospects…), social (actuels et futurs collaborateurs) et écologique (environnement et opinion publique).</w:t>
      </w:r>
    </w:p>
    <w:p w:rsidR="00F647B9" w:rsidRPr="00F647B9" w:rsidRDefault="00F647B9" w:rsidP="00F647B9">
      <w:pPr>
        <w:jc w:val="both"/>
        <w:rPr>
          <w:sz w:val="20"/>
          <w:szCs w:val="20"/>
        </w:rPr>
      </w:pPr>
      <w:r w:rsidRPr="00F647B9">
        <w:rPr>
          <w:sz w:val="20"/>
          <w:szCs w:val="20"/>
        </w:rPr>
        <w:t xml:space="preserve">Il est demandé à l’étudiant : </w:t>
      </w:r>
    </w:p>
    <w:p w:rsidR="00F647B9" w:rsidRPr="00F647B9" w:rsidRDefault="00F647B9" w:rsidP="00F647B9">
      <w:pPr>
        <w:pStyle w:val="Paragraphedeliste"/>
        <w:numPr>
          <w:ilvl w:val="0"/>
          <w:numId w:val="4"/>
        </w:numPr>
        <w:jc w:val="both"/>
        <w:rPr>
          <w:sz w:val="20"/>
          <w:szCs w:val="20"/>
        </w:rPr>
      </w:pPr>
      <w:r w:rsidRPr="00F647B9">
        <w:rPr>
          <w:sz w:val="20"/>
          <w:szCs w:val="20"/>
        </w:rPr>
        <w:t>De développer et de tester le module 1 ou le module 2 décrit ci-dessus, soit le modèle et le questionnaire qui serviront à mesurer l’attractivité des entreprises auprès de leurs clients et/ou de leurs collaborateurs.</w:t>
      </w:r>
    </w:p>
    <w:p w:rsidR="00F647B9" w:rsidRPr="00F647B9" w:rsidRDefault="00F647B9" w:rsidP="00F647B9">
      <w:pPr>
        <w:pStyle w:val="Paragraphedeliste"/>
        <w:numPr>
          <w:ilvl w:val="0"/>
          <w:numId w:val="4"/>
        </w:numPr>
        <w:jc w:val="both"/>
        <w:rPr>
          <w:sz w:val="20"/>
          <w:szCs w:val="20"/>
        </w:rPr>
      </w:pPr>
      <w:r w:rsidRPr="00F647B9">
        <w:rPr>
          <w:sz w:val="20"/>
          <w:szCs w:val="20"/>
        </w:rPr>
        <w:t xml:space="preserve">De collaborer avec les autres étudiants en charge des deux autres modules afin de développer un tout cohérent. </w:t>
      </w:r>
    </w:p>
    <w:p w:rsidR="00F647B9" w:rsidRPr="00F647B9" w:rsidRDefault="00F647B9" w:rsidP="00F647B9">
      <w:pPr>
        <w:jc w:val="both"/>
        <w:rPr>
          <w:b/>
          <w:sz w:val="20"/>
          <w:szCs w:val="20"/>
        </w:rPr>
      </w:pPr>
      <w:r w:rsidRPr="00F647B9">
        <w:rPr>
          <w:b/>
          <w:sz w:val="20"/>
          <w:szCs w:val="20"/>
        </w:rPr>
        <w:t>Personne de contact :</w:t>
      </w:r>
    </w:p>
    <w:p w:rsidR="00F647B9" w:rsidRPr="00F647B9" w:rsidRDefault="00F647B9" w:rsidP="00F647B9">
      <w:pPr>
        <w:spacing w:after="0"/>
        <w:jc w:val="both"/>
        <w:rPr>
          <w:sz w:val="20"/>
          <w:szCs w:val="20"/>
        </w:rPr>
      </w:pPr>
      <w:r w:rsidRPr="00F647B9">
        <w:rPr>
          <w:sz w:val="20"/>
          <w:szCs w:val="20"/>
        </w:rPr>
        <w:t>Michel Voisard</w:t>
      </w:r>
    </w:p>
    <w:p w:rsidR="00F647B9" w:rsidRPr="00F647B9" w:rsidRDefault="00F647B9" w:rsidP="00F647B9">
      <w:pPr>
        <w:spacing w:after="0"/>
        <w:jc w:val="both"/>
        <w:rPr>
          <w:sz w:val="20"/>
          <w:szCs w:val="20"/>
        </w:rPr>
      </w:pPr>
      <w:proofErr w:type="spellStart"/>
      <w:r w:rsidRPr="00F647B9">
        <w:rPr>
          <w:sz w:val="20"/>
          <w:szCs w:val="20"/>
        </w:rPr>
        <w:t>Prospectis</w:t>
      </w:r>
      <w:proofErr w:type="spellEnd"/>
      <w:r w:rsidRPr="00F647B9">
        <w:rPr>
          <w:sz w:val="20"/>
          <w:szCs w:val="20"/>
        </w:rPr>
        <w:t xml:space="preserve"> </w:t>
      </w:r>
      <w:proofErr w:type="spellStart"/>
      <w:r w:rsidRPr="00F647B9">
        <w:rPr>
          <w:sz w:val="20"/>
          <w:szCs w:val="20"/>
        </w:rPr>
        <w:t>Sàrl</w:t>
      </w:r>
      <w:proofErr w:type="spellEnd"/>
    </w:p>
    <w:p w:rsidR="00F647B9" w:rsidRPr="00F647B9" w:rsidRDefault="00F647B9" w:rsidP="00F647B9">
      <w:pPr>
        <w:spacing w:after="0"/>
        <w:jc w:val="both"/>
        <w:rPr>
          <w:sz w:val="20"/>
          <w:szCs w:val="20"/>
        </w:rPr>
      </w:pPr>
      <w:r w:rsidRPr="00F647B9">
        <w:rPr>
          <w:sz w:val="20"/>
          <w:szCs w:val="20"/>
        </w:rPr>
        <w:t>+41 (0)79 669 95 08</w:t>
      </w:r>
    </w:p>
    <w:p w:rsidR="001F64DB" w:rsidRPr="00F647B9" w:rsidRDefault="001F64DB" w:rsidP="00F647B9">
      <w:pPr>
        <w:spacing w:after="0"/>
        <w:rPr>
          <w:sz w:val="20"/>
          <w:szCs w:val="20"/>
        </w:rPr>
      </w:pPr>
    </w:p>
    <w:sectPr w:rsidR="001F64DB" w:rsidRPr="00F647B9" w:rsidSect="00F647B9">
      <w:headerReference w:type="default" r:id="rId7"/>
      <w:pgSz w:w="11906" w:h="16838"/>
      <w:pgMar w:top="1417" w:right="1417" w:bottom="56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F4C" w:rsidRDefault="00126F4C" w:rsidP="00F647B9">
      <w:pPr>
        <w:spacing w:after="0" w:line="240" w:lineRule="auto"/>
      </w:pPr>
      <w:r>
        <w:separator/>
      </w:r>
    </w:p>
  </w:endnote>
  <w:endnote w:type="continuationSeparator" w:id="0">
    <w:p w:rsidR="00126F4C" w:rsidRDefault="00126F4C" w:rsidP="00F6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F4C" w:rsidRDefault="00126F4C" w:rsidP="00F647B9">
      <w:pPr>
        <w:spacing w:after="0" w:line="240" w:lineRule="auto"/>
      </w:pPr>
      <w:r>
        <w:separator/>
      </w:r>
    </w:p>
  </w:footnote>
  <w:footnote w:type="continuationSeparator" w:id="0">
    <w:p w:rsidR="00126F4C" w:rsidRDefault="00126F4C" w:rsidP="00F6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B9" w:rsidRDefault="00F647B9">
    <w:pPr>
      <w:pStyle w:val="En-tte"/>
    </w:pPr>
    <w:r>
      <w:t>www.prospectis.ch</w:t>
    </w:r>
    <w:r>
      <w:tab/>
    </w:r>
    <w:r>
      <w:tab/>
      <w:t>Elaboré le 08/11/2017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C6C"/>
    <w:multiLevelType w:val="hybridMultilevel"/>
    <w:tmpl w:val="6AC201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63B171C"/>
    <w:multiLevelType w:val="hybridMultilevel"/>
    <w:tmpl w:val="8AA8CB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AE02BBF"/>
    <w:multiLevelType w:val="hybridMultilevel"/>
    <w:tmpl w:val="12E8B4D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F956047"/>
    <w:multiLevelType w:val="hybridMultilevel"/>
    <w:tmpl w:val="9BC09F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A8"/>
    <w:rsid w:val="00126F4C"/>
    <w:rsid w:val="001F64DB"/>
    <w:rsid w:val="003B2CB2"/>
    <w:rsid w:val="004014A8"/>
    <w:rsid w:val="005E52B6"/>
    <w:rsid w:val="00F647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8405EB-CDD7-4031-875C-0D3A56A2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14A8"/>
    <w:pPr>
      <w:ind w:left="720"/>
      <w:contextualSpacing/>
    </w:pPr>
  </w:style>
  <w:style w:type="paragraph" w:styleId="En-tte">
    <w:name w:val="header"/>
    <w:basedOn w:val="Normal"/>
    <w:link w:val="En-tteCar"/>
    <w:uiPriority w:val="99"/>
    <w:unhideWhenUsed/>
    <w:rsid w:val="00F647B9"/>
    <w:pPr>
      <w:tabs>
        <w:tab w:val="center" w:pos="4536"/>
        <w:tab w:val="right" w:pos="9072"/>
      </w:tabs>
      <w:spacing w:after="0" w:line="240" w:lineRule="auto"/>
    </w:pPr>
  </w:style>
  <w:style w:type="character" w:customStyle="1" w:styleId="En-tteCar">
    <w:name w:val="En-tête Car"/>
    <w:basedOn w:val="Policepardfaut"/>
    <w:link w:val="En-tte"/>
    <w:uiPriority w:val="99"/>
    <w:rsid w:val="00F647B9"/>
  </w:style>
  <w:style w:type="paragraph" w:styleId="Pieddepage">
    <w:name w:val="footer"/>
    <w:basedOn w:val="Normal"/>
    <w:link w:val="PieddepageCar"/>
    <w:uiPriority w:val="99"/>
    <w:unhideWhenUsed/>
    <w:rsid w:val="00F647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7B9"/>
  </w:style>
  <w:style w:type="character" w:styleId="Lienhypertexte">
    <w:name w:val="Hyperlink"/>
    <w:basedOn w:val="Policepardfaut"/>
    <w:uiPriority w:val="99"/>
    <w:unhideWhenUsed/>
    <w:rsid w:val="00F64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HES-SO Valais-Wallis</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Girod Lehmann</dc:creator>
  <cp:keywords/>
  <dc:description/>
  <cp:lastModifiedBy>Béatrice Girod Lehmann</cp:lastModifiedBy>
  <cp:revision>2</cp:revision>
  <dcterms:created xsi:type="dcterms:W3CDTF">2017-11-20T13:04:00Z</dcterms:created>
  <dcterms:modified xsi:type="dcterms:W3CDTF">2017-11-20T13:36:00Z</dcterms:modified>
</cp:coreProperties>
</file>